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https://static.comunicae.com/photos/notas/1250168/blog_octubre.jpeg</w:t>
        </w:r>
      </w:hyperlink>
    </w:p>
    <w:p>
      <w:pPr>
        <w:pStyle w:val="Ttulo1"/>
        <w:spacing w:lineRule="auto" w:line="240" w:before="280" w:after="280"/>
        <w:rPr>
          <w:sz w:val="44"/>
          <w:szCs w:val="44"/>
        </w:rPr>
      </w:pPr>
      <w:r>
        <w:rPr>
          <w:sz w:val="44"/>
          <w:szCs w:val="44"/>
        </w:rPr>
        <w:t>Top Courier: historia y trayectoria de un operador de transporte con sólida experiencia </w:t>
      </w:r>
    </w:p>
    <w:p>
      <w:pPr>
        <w:pStyle w:val="Ttulo2"/>
        <w:rPr>
          <w:color w:val="355269"/>
        </w:rPr>
      </w:pPr>
      <w:r>
        <w:rPr>
          <w:color w:val="355269"/>
        </w:rPr>
        <w:t>En el competitivo mundo del transporte y la logística, la experiencia es un activo de incalculable valor. Por eso, la elección de una empresa de transporte confiable y eficiente para el traslado de mercancías depende en gran medida de su trayectoria y habilidad demostrada en el campo</w:t>
      </w:r>
    </w:p>
    <w:p>
      <w:pPr>
        <w:pStyle w:val="LOnormal"/>
        <w:rPr>
          <w:color w:val="355269"/>
        </w:rPr>
      </w:pPr>
      <w:r>
        <w:rPr>
          <w:color w:val="355269"/>
        </w:rPr>
      </w:r>
    </w:p>
    <w:p>
      <w:pPr>
        <w:pStyle w:val="LOnormal"/>
        <w:jc w:val="left"/>
        <w:rPr/>
      </w:pPr>
      <w:r>
        <w:rPr/>
        <w:t>Compañía que ofrece valor añadido, respaldada por una experiencia que la ha convertido en el operador de transporte de innumerables empresas y particulares.</w:t>
        <w:br/>
        <w:t/>
        <w:br/>
        <w:t>Experiencia y trayectoria de Top Courier</w:t>
        <w:br/>
        <w:t/>
        <w:br/>
        <w:t>Top Courier ha mantenido intacta su presencia en el mercado a lo largo de 31 años. Su compromiso inquebrantable con la excelencia en el servicio, la seguridad de las mercancías y la satisfacción del cliente le ha otorgado un estatus de la máxima confianza.</w:t>
        <w:br/>
        <w:t/>
        <w:br/>
        <w:t>La extensa experiencia de Top Courier se refleja en un historial impecable de entregas exitosas, contribuyendo a la satisfacción de sus clientes a lo largo del tiempo. Durante sus años de trabajo, la empresa ha consolidado una red de rutas y servicios. Y es que, su moderna flota de vehículos, cuidadosamente mantenida, tiene la capacidad de transportar mercancías de diversas dimensiones y características, desde paquetes pequeños hasta cargas de considerable tamaño.</w:t>
        <w:br/>
        <w:t/>
        <w:br/>
        <w:t>Compromiso absoluto con la seguridad</w:t>
        <w:br/>
        <w:t/>
        <w:br/>
        <w:t>El compromiso con la seguridad constituye uno de los pilares fundamentales de Top Courier. Por este motivo, cada envío está sometido a rigurosos protocolos de seguridad y un detallado seguimiento. Además, esta empresa dispone de personal altamente formado y experimentado que supervisa minuciosamente cada fase del proceso logístico. Esta dedicación garantiza que las mercancías lleguen a su destino en las mismas condiciones en las que fueron entregadas inicialmente por el cliente.</w:t>
        <w:br/>
        <w:t/>
        <w:br/>
        <w:t>La satisfacción del cliente, prioridad de Top Courier</w:t>
        <w:br/>
        <w:t/>
        <w:br/>
        <w:t>La satisfacción del cliente ocupa un lugar prioritario en los valores de esta empresa. Por ello, su equipo de atención al cliente está siempre disponible para atender consultas, realizar seguimientos de envíos y solucionar cualquier inconveniente que pudiera surgir. Además, Top Courier trabaja en estrecha colaboración con las empresas y particulares que confían en sus envíos, para adaptarse a sus necesidades particulares, asegurando que cada entrega se lleve a cabo de la manera más eficiente y efectiva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