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https://static.comunicae.com/photos/notas/1250153/Celula_Cockpit_en_SAS_Automotive-_Baja.jpg</w:t>
        </w:r>
      </w:hyperlink>
    </w:p>
    <w:p>
      <w:pPr>
        <w:pStyle w:val="Ttulo1"/>
        <w:spacing w:lineRule="auto" w:line="240" w:before="280" w:after="280"/>
        <w:rPr>
          <w:sz w:val="44"/>
          <w:szCs w:val="44"/>
        </w:rPr>
      </w:pPr>
      <w:r>
        <w:rPr>
          <w:sz w:val="44"/>
          <w:szCs w:val="44"/>
        </w:rPr>
        <w:t>Ingenersun lleva a Marruecos sus líneas robotizadas de pintura de discos de freno </w:t>
      </w:r>
    </w:p>
    <w:p>
      <w:pPr>
        <w:pStyle w:val="Ttulo2"/>
        <w:rPr>
          <w:color w:val="355269"/>
        </w:rPr>
      </w:pPr>
      <w:r>
        <w:rPr>
          <w:color w:val="355269"/>
        </w:rPr>
        <w:t>Son especialistas en automatización de procesos industriales, sobre todo, para automoción</w:t>
      </w:r>
    </w:p>
    <w:p>
      <w:pPr>
        <w:pStyle w:val="LOnormal"/>
        <w:rPr>
          <w:color w:val="355269"/>
        </w:rPr>
      </w:pPr>
      <w:r>
        <w:rPr>
          <w:color w:val="355269"/>
        </w:rPr>
      </w:r>
    </w:p>
    <w:p>
      <w:pPr>
        <w:pStyle w:val="LOnormal"/>
        <w:jc w:val="left"/>
        <w:rPr/>
      </w:pPr>
      <w:r>
        <w:rPr/>
        <w:t>Ingenersun, ingeniería dedicada a la automatización de procesos industriales, da el salto al mercado africano realizando una instalación robotizada en una firma de automoción situada en Marruecos. La empresa vasca sale al exterior con sus líneas robotizadas de pintura de discos de freno, instalaciones en las que son especialistas.</w:t>
        <w:br/>
        <w:t/>
        <w:br/>
        <w:t>Aunque se centran sobre todo en el mercado nacional, por tratarse de instalaciones únicas y personalizadas, también trabajan en Europa y ahora se atreven con Marruecos, un mercado emergente en el sector de automoción.</w:t>
        <w:br/>
        <w:t/>
        <w:br/>
        <w:t>En el mundo de la automatización de procesos es más complicado salir fuera porque no hacemos instalaciones de catálogo, sino que las personalizamos para cada cliente. Para salir al exterior tiene que ser con una multinacional que conozca nuestra manera de trabajar o con una instalación que dominemos, como es el caso de las líneas robotizadas para pintura de discos sostiene Sergio Bilbao, director comercial de la firma.</w:t>
        <w:br/>
        <w:t/>
        <w:br/>
        <w:t>El proyecto en Marruecos consiste en la instalación de líneas robotizadas de pintura para discos de freno que permitirán mejorar los procesos productivos de la empresa, que desarrolla pistones para motores de coches. Necesitan la colaboración de Ingenersun ante el aumento de demanda que están teniendo.</w:t>
        <w:br/>
        <w:t/>
        <w:br/>
        <w:t>Como proveedores especializados en proyectos llave en mano, han realizado varios trabajos similares para empresas de aquí, como Frenos y Conjuntos o Fagor Ederlan entre otras. Actualmente, para uno de sus clientes, están realizando una instalación con 9 robots, 5 de pintura y 4 de manipulación, que abarca 200 metros cuadrados y es la mayor acometida hasta el momento.</w:t>
        <w:br/>
        <w:t/>
        <w:br/>
        <w:t>Trabajan sobre todo para el sector del automóvil, pero también para la industria del caucho, el sector aeronáutico y el del electrodoméstico. Su compromiso con la innovación implica estar al día en nuevos procesos (marcado, Visión 3D, etc.) y trabajar en la automatización de procesos industriales que actualmente son manuales.</w:t>
        <w:br/>
        <w:t/>
        <w:br/>
        <w:t>Su trayectoria desde 2008 les ha hecho convertirse en líderes en su sector. Con más de 500 proyectos realizados y más de 200 robots instalados, se plantean de cara al año que viene ampliar sus instalaciones. Tienen ya cerrados varios proyectos importantes de cara al nuevo ejercicio.</w:t>
        <w:br/>
        <w:t/>
        <w:br/>
        <w:t>Redacción y difusión: Spb servicios periodísticos Bilbao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