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https://static.comunicae.com/photos/notas/1250062/equipo.jpg</w:t>
        </w:r>
      </w:hyperlink>
    </w:p>
    <w:p>
      <w:pPr>
        <w:pStyle w:val="Ttulo1"/>
        <w:spacing w:lineRule="auto" w:line="240" w:before="280" w:after="280"/>
        <w:rPr>
          <w:sz w:val="44"/>
          <w:szCs w:val="44"/>
        </w:rPr>
      </w:pPr>
      <w:r>
        <w:rPr>
          <w:sz w:val="44"/>
          <w:szCs w:val="44"/>
        </w:rPr>
        <w:t>Arquitai transforma Las Palmas de Gran Canaria con arquitectura vanguardista</w:t>
      </w:r>
    </w:p>
    <w:p>
      <w:pPr>
        <w:pStyle w:val="Ttulo2"/>
        <w:rPr>
          <w:color w:val="355269"/>
        </w:rPr>
      </w:pPr>
      <w:r>
        <w:rPr>
          <w:color w:val="355269"/>
        </w:rPr>
        <w:t>Desde 1982, Arquitai se ha consolidado como un referente en la arquitectura canaria. Con sede en Las Palmas de Gran Canaria, esta firma se ha dedicado a diseñar espacios que no solo embellecen el paisaje insular, sino que reflejan la identidad y cultura de su gente. La historia detrás de cada proyecto de Arquitai es un testimonio de pasión y visión arquitectónica</w:t>
      </w:r>
    </w:p>
    <w:p>
      <w:pPr>
        <w:pStyle w:val="LOnormal"/>
        <w:rPr>
          <w:color w:val="355269"/>
        </w:rPr>
      </w:pPr>
      <w:r>
        <w:rPr>
          <w:color w:val="355269"/>
        </w:rPr>
      </w:r>
    </w:p>
    <w:p>
      <w:pPr>
        <w:pStyle w:val="LOnormal"/>
        <w:jc w:val="left"/>
        <w:rPr/>
      </w:pPr>
      <w:r>
        <w:rPr/>
        <w:t>Arquitai emergió en el panorama arquitectónico el 2 de abril de 1982, en un momento donde Las Palmas de Gran Canaria buscaba definir su identidad en el mundo de la construcción y el diseño. Desde sus inicios, esta firma decidió romper moldes, llevando a cabo propuestas innovadoras y refrescantes que poco a poco fueron transformando la imagen de la ciudad.</w:t>
        <w:br/>
        <w:t/>
        <w:br/>
        <w:t>Más que simples construcciones, los arquitectos en Las Palmas de Gran Canaria de Arquitai ven cada proyecto como una oportunidad para contar una historia, una que refleje la esencia de Canarias y resuene con las tradiciones y aspiraciones de sus habitantes. A través de sus diseños, la firma ha logrado fusionar la rica historia de Las Palmas con tendencias vanguardistas, creando un lenguaje arquitectónico único que ha marcado la diferencia.</w:t>
        <w:br/>
        <w:t/>
        <w:br/>
        <w:t>Uno podría preguntarse: ¿qué hace tan especial a Arquitai? La respuesta radica en su enfoque humano. Cada proyecto nace de un profundo entendimiento de las necesidades de la comunidad, y se desarrolla con una meticulosa atención al detalle. Esto ha permitido que sus edificios no solo se conviertan en puntos de referencia en la ciudad, sino en espacios vivos que fomentan la interacción, el bienestar y la sostenibilidad.</w:t>
        <w:br/>
        <w:t/>
        <w:br/>
        <w:t>A lo largo de los años, la firma ha sido testigo de cómo Las Palmas de Gran Canaria ha evolucionado y crecido. Y, al mismo tiempo, ha sido partícipe activo de ese cambio, dejando su huella en cada rincón de la isla. Desde complejos residenciales hasta edificios comerciales y espacios públicos, la influencia de Arquitai se siente en cada proyecto.</w:t>
        <w:br/>
        <w:t/>
        <w:br/>
        <w:t>La firma siempre ha entendido que la arquitectura no es solo para arquitectos o para aquellos con conocimientos en el área. Es por ello que su comunicación y sus propuestas están diseñadas para ser comprendidas y apreciadas por todos. Y es precisamente en Las Palmas de Gran canaria donde esta filosofía ha encontrado un terreno fértil, siendo acogida con entusiasmo por la población local.</w:t>
        <w:br/>
        <w:t/>
        <w:br/>
        <w:t>Al final del día, Arquitai no solo ofrece servicios de arquitectura; ofrece visiones, sueños y futuros posibles. Ofrece una perspectiva de lo que Las Palmas de Gran Canaria puede ser y hacia dónde se dirige como ciudad. Y, lo más importante, ofrece un legado que perdurará por generaciones, siendo testimonio de un momento y un lugar en la historia.</w:t>
        <w:br/>
        <w:t/>
        <w:br/>
        <w:t>Con casi cuatro décadas de experiencia, Arquitai continúa siendo una fuerza motriz en el mundo de la arquitectura canaria. Su compromiso con la excelencia, la innovación y la comunidad han hecho de esta firma un verdadero emblema de lo que significa diseñar con pasión y propósito en Canarias.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