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Funespaña invita a las familias a participar en actos de gratitud en memoria de las personas fallecidas</w:t>
      </w:r>
    </w:p>
    <w:p>
      <w:pPr>
        <w:pStyle w:val="Ttulo2"/>
        <w:rPr>
          <w:color w:val="355269"/>
        </w:rPr>
      </w:pPr>
      <w:r>
        <w:rPr>
          <w:color w:val="355269"/>
        </w:rPr>
        <w:t>Andalucía, Cataluña, Madrid y Canarias acogieron algunos de los actos más representativos en homenaje a los que ya no están. En una apuesta por hacer partícipe a las familias, se realizaron diferentes actos participativos en varios centros en homenaje a los fallecidos. En el Cementerio Jardín de Alcalá de Henares y el Parque Cementerio de Leganés albergaron los actos participativos el Atardecer de las luces y el Homenaje a mediodía respectivamente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motivo del Día de Todos los Santos, Funespaña, una de las compañías líderes en la gestión integral de servicios al fallecimiento del país, ha realizado el 1 de noviembre diferentes actos, si bien principalmente se llevaron a cabo en la Comunidad de Madrid, hubieron actos repartidos por gran parte del territorio nacional en memoria de todos los que ya no están. A través de estos actos, la compañía quiere compartir con las familias la celebración de estos homenajes participativos, ya que ayudan en el proceso de duelo.</w:t>
        <w:br/>
        <w:t/>
        <w:br/>
        <w:t>Madrid, ha acogido un gran número de actos y ceremonias</w:t>
        <w:br/>
        <w:t/>
        <w:br/>
        <w:t>Bajo el nombre del Atardecer de las luces, el Cementerio Jardín de Alcalá de Henares albergó diferentes actos que comenzaron a las 17:15 horas, como concierto de música góspel, lectura de textos del recuerdo y video homenaje. También hubo una quema de mensajes y suelta de globos simbólica. En el Parque Cementerio de Leganés los actos de Homenaje a mediodía comenzaron a las 12:15h, y hubo también concierto de música góspel, lectura de textos del recuerdo y video homenaje de los seres queridos. Como cierre del homenaje, se llevó a cabo una suelta de globos simbólica. Los actos de Alcalá de Henares y de Leganés, un año más, se celebraron junto al lago y las fuentes respectivamente, rodeados de grandes áreas verdes que proporcionan un ambiente más agradable para despedir y recordar a los seres queridos que ya no están. Ambos centros tuvieron puesta simbólica de cintas y tarjetas en el Árbol del recuerdo. En ambos cementerios madrileños, se celebraron actos religiosos en la capilla del cementerio.</w:t>
        <w:br/>
        <w:t/>
        <w:br/>
        <w:t>Durante el desarrollo de las ceremonias, se contó con la intervención del renombrado coro Enclave Gospel. A su vez, con el fin de ayudar a las familias en su gestión del duelo, se procedió a leer textos escritos por las propias familias y se puso en la recepción de los cementerios a disposición de los asistentes, las cintas y tarjetas para colgar en los árboles del recuerdo.</w:t>
        <w:br/>
        <w:t/>
        <w:br/>
        <w:t>Por otro lado, en los centros madrileños de Pozuelo, Boadilla, Húmera, Chapinería y Arganda hubo diferentes actos con música, misas y responsos. En Cataluña hubieron actos en Lhospitalet de línfant, Valdellós, Ulldecona y Làmetlla de de mar, en todos ellos hubo música itinerante. En Andalucía hubo en el centro de Andújar (Jaén) una misa en la capilla del tanatorio Municipal a las 11:30h, se celebraron dos misas, una a las 11:00 y otra a las 16:30.</w:t>
        <w:br/>
        <w:t/>
        <w:br/>
        <w:t>Con estos actos de homenajes Todos Los Santos 2023, Funespaña pretende recordar a todos los que ya no están y viven en lamemoria.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