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https://static.comunicae.com/photos/notas/1250051/Captura_de_pantalla_2023-10-31_a_las_11.47.00.png</w:t>
        </w:r>
      </w:hyperlink>
    </w:p>
    <w:p>
      <w:pPr>
        <w:pStyle w:val="Ttulo1"/>
        <w:spacing w:lineRule="auto" w:line="240" w:before="280" w:after="280"/>
        <w:rPr>
          <w:sz w:val="44"/>
          <w:szCs w:val="44"/>
        </w:rPr>
      </w:pPr>
      <w:r>
        <w:rPr>
          <w:sz w:val="44"/>
          <w:szCs w:val="44"/>
        </w:rPr>
        <w:t>Wellpapers.es lanza su servicio bajo demanda para empresas de decoración e interiorismo</w:t>
      </w:r>
    </w:p>
    <w:p>
      <w:pPr>
        <w:pStyle w:val="Ttulo2"/>
        <w:rPr>
          <w:color w:val="355269"/>
        </w:rPr>
      </w:pPr>
      <w:r>
        <w:rPr>
          <w:color w:val="355269"/>
        </w:rPr>
        <w:t>La startup Barcelonesa de papeles pintados para paredes que está revolucionando el sector de la decoración en Francia y España, ha comenzado a operar también con una oferta específica para profesionales del sector. Su servicio B2B imprime bajo demanda, lo que les permite cumplir con entregas de pedidos en menos de una semana. La startup ofrece a los profesionales del sector decoración e interiorismo un servicio de diseño que permite que sus clientes puedan crear un diseño desde cero basado en un briefing</w:t>
      </w:r>
    </w:p>
    <w:p>
      <w:pPr>
        <w:pStyle w:val="LOnormal"/>
        <w:rPr>
          <w:color w:val="355269"/>
        </w:rPr>
      </w:pPr>
      <w:r>
        <w:rPr>
          <w:color w:val="355269"/>
        </w:rPr>
      </w:r>
    </w:p>
    <w:p>
      <w:pPr>
        <w:pStyle w:val="LOnormal"/>
        <w:jc w:val="left"/>
        <w:rPr/>
      </w:pPr>
      <w:r>
        <w:rPr/>
        <w:t>Wellpapers.es, la startup barcelonesa líder en el diseño y fabricación de papeles pintados para decoración, ha lanzado su nuevo servicio personalizado para profesionales del sector. La empresa, que nació con una vocación orientada al consumidor final, ha visto crecer la demanda de profesionales del sector que requieren un servicio a medida. Para dar respuesta a esta gran demanda la compañía ha lanzado su nuevo servicio para profesionales de la decoración y el interiorismo, el cual les permite crear sus propios diseños a partir de un briefing que es recibido por los diseñadores de Wellpapers, los cuales lo llevan al papel y los hacen realidad junto al propio cliente.</w:t>
        <w:br/>
        <w:t/>
        <w:br/>
        <w:t>Estos diseños se imprimen bajo demanda según las medidas y características requeridas por el propio cliente, lo que permite solucionar problemas de escalabilidad. Los profesionales del sector han visto cómo este servicio -que ya ofrecía Wellpapers.es- les permite ahorrar costes y tiempo en proyectos de decoración de establecimientos comerciales como centros de trabajo, hoteles o restaurantes.</w:t>
        <w:br/>
        <w:t/>
        <w:br/>
        <w:t>Este nuevo servicio responde a la alta demanda que tenemos de empresas de decoración e interiorismo, las cuales requieren de un servicio personalizado. Muchas de ellas ven en nuestros productos, -de fácil instalación debido al pegamento que viene incluido en nuestros papeles pintados y a nuestra adaptabilidad-, un partner ideal para sus proyectos de decoración, afirma Fiona Piazza, creadora de Wellpapers.</w:t>
        <w:br/>
        <w:t/>
        <w:br/>
        <w:t>La compañía basa su éxito en seis grandes pilares: calidad, diseños únicos y modernos, facilidad de instalación, envío gratuito, personalización de formatos y respeto por el medioambiente. Ellos les permiten establecer relaciones duraderas con sus clientes del sector interiorismo y decoración.</w:t>
        <w:br/>
        <w:t/>
        <w:br/>
        <w:t>Estamos encantadas de poder trabajar y apoyar a diseñadores y arquitectos que no temen a lo desconocido. Nuestro papel pintado es fácil de instalar y se puede quitar sin dañar las paredes, por lo que se adapta perfectamente incluso para ser usado solamente para un evento específico, señala Marie Chauvaux, CEO de wellpapers.es.</w:t>
        <w:br/>
        <w:t/>
        <w:br/>
        <w:t>Wellpapers.es ya trabaja con un gran número de empresas especializadas en la decoración de establecimientos comerciales como oficinas, hoteles o restaurantes. Cuenta además con más de 400 diseños y 11 categorías en su web, los cuales se pueden adaptar a las necesidades del cliente tanto en colores como en tamaño o escala. Los profesionales también pueden elegir entre tres tipos de papel: vinilo adhesivo, pre-gluted premium y pre-gluted standard.</w:t>
        <w:br/>
        <w:t/>
        <w:br/>
        <w:t>Accede al catálogo para profesionales de Wellpapers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