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https://static.comunicae.com/photos/notas/1249965/corner_sevilla.jpg</w:t>
        </w:r>
      </w:hyperlink>
    </w:p>
    <w:p>
      <w:pPr>
        <w:pStyle w:val="Ttulo1"/>
        <w:spacing w:lineRule="auto" w:line="240" w:before="280" w:after="280"/>
        <w:rPr>
          <w:sz w:val="44"/>
          <w:szCs w:val="44"/>
        </w:rPr>
      </w:pPr>
      <w:r>
        <w:rPr>
          <w:sz w:val="44"/>
          <w:szCs w:val="44"/>
        </w:rPr>
        <w:t>Fersay inaugura el corner número 74 en Sevilla </w:t>
      </w:r>
    </w:p>
    <w:p>
      <w:pPr>
        <w:pStyle w:val="Ttulo2"/>
        <w:rPr>
          <w:color w:val="355269"/>
        </w:rPr>
      </w:pPr>
      <w:r>
        <w:rPr>
          <w:color w:val="355269"/>
        </w:rPr>
        <w:t>La compañía, con 34 años de actividad, vende a 37 países y, en la península ibérica, tiene una red de 5.500 clientes profesionales</w:t>
      </w:r>
    </w:p>
    <w:p>
      <w:pPr>
        <w:pStyle w:val="LOnormal"/>
        <w:rPr>
          <w:color w:val="355269"/>
        </w:rPr>
      </w:pPr>
      <w:r>
        <w:rPr>
          <w:color w:val="355269"/>
        </w:rPr>
      </w:r>
    </w:p>
    <w:p>
      <w:pPr>
        <w:pStyle w:val="LOnormal"/>
        <w:jc w:val="left"/>
        <w:rPr/>
      </w:pPr>
      <w:r>
        <w:rPr/>
        <w:t>La compañía Fersay, con 43 años como especialista en la venta de accesorios y repuestos para electrónica y electrodomésticos del hogar, ha inaugurado su córner número 74 en Sevilla, bajo el nombre de Falgar Recambios, empresa que se encuentra situada en la calle Geología nº125, del Polígono Industrial Nuevo Torneo.</w:t>
        <w:br/>
        <w:t/>
        <w:br/>
        <w:t>En este establecimiento, la compañía ofrecerá sus servicios de venta de recambios y reparación de todo tipo de electrodomésticos. Su responsable, Luis Falcón Garcñia, que lleva en el mundo del recambio desde 2008, amplía su oferta de servicios y su variedad de producto.</w:t>
        <w:br/>
        <w:t/>
        <w:br/>
        <w:t>En el primer semestre de año Fersay inauguró ocho córners de su modelo de negocio dentro de otros establecimientos mayores y complementarios y, en el segundo semestre, ya tiene previstas cinco aperturas más.</w:t>
        <w:br/>
        <w:t/>
        <w:br/>
        <w:t>Un modelo de negocio sin competencia</w:t>
        <w:br/>
        <w:t/>
        <w:br/>
        <w:t>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br/>
        <w:t/>
        <w:b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br/>
        <w:t/>
        <w:br/>
        <w:t>En número de productos, Fersay vendió durante 2022, más de 1.300.000 soluciones domésticas.</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