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Looplan recibió una significativa subvención de 860.829,84€ gracias al sólido respaldo del Programa Investigo, financiado por la Unión Europea NextGeneration</w:t>
      </w:r>
    </w:p>
    <w:p>
      <w:pPr>
        <w:pStyle w:val="Ttulo2"/>
        <w:rPr>
          <w:color w:val="355269"/>
        </w:rPr>
      </w:pPr>
      <w:r>
        <w:rPr>
          <w:color w:val="355269"/>
        </w:rPr>
        <w:t>El pasado mes de septiembre, Looplan destacó como una de las pocas startups beneficiarias de la subvención y apoyo del estado a través de la cuarta convocatoria del Programa Investigo, un programa de gran envergadura que destinó un total de 22.419.350 euros a tan solo 50 empresas a nivel nacional</w:t>
      </w:r>
    </w:p>
    <w:p>
      <w:pPr>
        <w:pStyle w:val="LOnormal"/>
        <w:rPr>
          <w:color w:val="355269"/>
        </w:rPr>
      </w:pPr>
      <w:r>
        <w:rPr>
          <w:color w:val="355269"/>
        </w:rPr>
      </w:r>
    </w:p>
    <w:p>
      <w:pPr>
        <w:pStyle w:val="LOnormal"/>
        <w:jc w:val="left"/>
        <w:rPr/>
      </w:pPr>
      <w:r>
        <w:rPr/>
        <w:t>El Programa Investigo ha reconocido a Looplan como un referente en términos de visión y compromiso, distinguiéndola entre miles de empresas que compitieron por recibir esta valiosa subvención. A pesar de tener menos de un año en el mercado, Looplan ha logrado obtener el respaldo gubernamental y el apoyo de la Unión Europea, recibiendo una gran inversión de casi 1 millón de euros.</w:t>
        <w:br/>
        <w:t/>
        <w:br/>
        <w:t>Esta inversión estatal fortalecerá aún más su capacidad para impulsar la innovación y crear oportunidades en el competitivo mundo de las startups.Este programa, financiado por la Unión Europea, reconoce y respalda exclusivamente a organismos de investigación, centros tecnológicos, entidades públicas sujetas a derecho privado y entidades privadas sin ánimo de lucro. A pesar de que muchas empresas, incluyendo grandes corporaciones, universidades, empresas pequeñas y startups, han intentado obtener el respaldo estatal, solo unas pocas lo han logrado.</w:t>
        <w:br/>
        <w:t/>
        <w:br/>
        <w:t>El éxito de Looplan en la obtención de esta subvención refuerza su posición en el mercado y su potencial de crecimiento, lo que podrá tener un impacto significativo en su futuro y subraya la solidez de Looplan como un actor emergente en el mundo de la innovación empresarial, siendo reconocido por su visión, modelo de negocio y compromiso, destacándose entre las miles de empresas de muchos sectores que postularon para recibir la subvención.</w:t>
        <w:br/>
        <w:t/>
        <w:br/>
        <w:t>En un panorama global, donde la inversión en tecnología y startups se ha convertido en una pieza clave para el desarrollo económico, este apoyo no solo fortalecerá su capacidad para impulsar la innovación en el competitivo mundo de las startups, sino que también subraya su prometedor crecimiento como una figura emergente en el ámbito de la innovación empresarial no sólo en España, sino en toda la Unión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