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https://static.comunicae.com/photos/notas/1249547/Imagen_1.jpg</w:t></w:r></w:hyperlink></w:p><w:p><w:pPr><w:pStyle w:val="Ttulo1"/><w:spacing w:lineRule="auto" w:line="240" w:before="280" w:after="280"/><w:rPr><w:sz w:val="44"/><w:szCs w:val="44"/></w:rPr></w:pPr><w:r><w:rPr><w:sz w:val="44"/><w:szCs w:val="44"/></w:rPr><w:t>XCharge Group joins forces with EDP to deploy a network of Net Zero Series EV Chargers across Europe</w:t></w:r></w:p><w:p><w:pPr><w:pStyle w:val="Ttulo2"/><w:rPr><w:color w:val="355269"/></w:rPr></w:pPr><w:r><w:rPr><w:color w:val="355269"/></w:rPr><w:t>Battery-integrated EV charging solution requiring only 60kW input for 210kW output and enables rapid deployment. The goal of this strategic alliance is to lead the deployment of more grid-friendly chargers to meet the energy demands of the EV revolution</w:t></w:r></w:p><w:p><w:pPr><w:pStyle w:val="LOnormal"/><w:rPr><w:color w:val="355269"/></w:rPr></w:pPr><w:r><w:rPr><w:color w:val="355269"/></w:rPr></w:r></w:p><w:p><w:pPr><w:pStyle w:val="LOnormal"/><w:jc w:val="left"/><w:rPr></w:rPr></w:pPr><w:r><w:rPr></w:rPr><w:t>Hamburg, October 10th, 2023  Last year, XCharge Group, the leading charging solution provider based in Hamburg, launched the Net Zero Series (NZS), its revolutionary battery-integrated charger for electric vehicles (EVs). Now XCharge joins forces with a strong partner for the deployment of the NZS in Europe: After the initial success of launching the Net Zero Series in Spain, further rollout plans from utility company EDP are expected within 2023 and 2024.</w:t><w:br/><w:t></w:t><w:br/><w:t>The NZS is XCharges latest and most phenomenal product featuring a battery-integrated system. Tailored to the European grid, it has attracted the attention of EDP. According to XCharge, this partnership also marks a milestone for the launch of its battery-integrated product to more and more places.</w:t><w:br/><w:t></w:t><w:br/><w:t>Bringing EV charging to more and more places</w:t><w:br/><w:t></w:t><w:br/><w:t>EDPs aim is to facilitate electric mobility in Europe; therefore, EDP is planning a nationwide network of charging points, e.g. located at car dealerships, shopping centers, supermarkets, restaurants, or hotels. EDP is one of the biggest players in Iberia within the e-mobility ecosystem.</w:t><w:br/><w:t></w:t><w:br/><w:t>EDP Spain&39;s director of sustainable mobility, Javier Martínez Ríos, stressed that these battery chargers will facilitate and simplify the deployment of the ultra-fast infrastructure, reduce installation time, and guarantee electric vehicle users ultra-fast charging of electric vehicles regardless of the power available on the grid. With Petroprix, they will deploy the largest ultrafast charging infrastructure in Spain.</w:t><w:br/><w:t></w:t><w:br/><w:t>One of the deciding factors for EDP in favor of the NZS was its ability to deliver a high-power output of 210kW while requiring only 60 kW input, which eliminates the need for additional technical equipment and lengthy administrative processes. It is a perfect suit for locations where the grid cannot be extended to deploy traditional high-power chargers, including remote locations, construction sites, supermarket parking lots</w:t><w:br/><w:t></w:t><w:br/><w:t>NZS: a powerful and efficient solution</w:t><w:br/><w:t></w:t><w:br/><w:t>The NZS also helps to stabilize the grid and enables peak shaving: The battery can be charged during periods of low energy demand (when prices are low) and is then available as a source during peak times. The Smart NZS chargers built-in screen provides information on battery status and charging data at all times.</w:t><w:br/><w:t></w:t><w:br/><w:t>As partners, EDP and XCharge support each other in developing innovative and ground-breaking solutions. We hope to see more and more of our battery-integrated chargers serving electric vehicles, says Javier Lázaro, Country Manager of Southern Europe.</w:t><w:br/><w:t></w:t><w:br/><w:t>NZS is not only an innovative product in the field of energy storage, but also has high safety qualities, supported by TUV Mark certification from the worlds leading testing service provider TUV Rheinland,, said Albina Iljasov, Head of Sales and Business Development of XCharge Group.</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Hamburg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