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https://static.comunicae.com/photos/notas/1249543/Cambium_6GHz.jpg</w:t>
        </w:r>
      </w:hyperlink>
    </w:p>
    <w:p>
      <w:pPr>
        <w:pStyle w:val="Ttulo1"/>
        <w:spacing w:lineRule="auto" w:line="240" w:before="280" w:after="280"/>
        <w:rPr>
          <w:sz w:val="44"/>
          <w:szCs w:val="44"/>
        </w:rPr>
      </w:pPr>
      <w:r>
        <w:rPr>
          <w:sz w:val="44"/>
          <w:szCs w:val="44"/>
        </w:rPr>
        <w:t>Cambium Network aporta ventajas competitivas a los operadores ante la inminente apertura del espectro de 6GHz en EE.UU</w:t>
      </w:r>
    </w:p>
    <w:p>
      <w:pPr>
        <w:pStyle w:val="Ttulo2"/>
        <w:rPr>
          <w:color w:val="355269"/>
        </w:rPr>
      </w:pPr>
      <w:r>
        <w:rPr>
          <w:color w:val="355269"/>
        </w:rPr>
        <w:t>Ante la inminente apertura del espectro de 6 GHz por la Comisión Federal de Comunicaciones (FCC) de EE.UU., Cambium Networks ha anunciado que su ePMP 4600 está listo para que los proveedores de servicios de banda ancha puedan ampliar sus redes con la banda de 6 GHz</w:t>
      </w:r>
    </w:p>
    <w:p>
      <w:pPr>
        <w:pStyle w:val="LOnormal"/>
        <w:rPr>
          <w:color w:val="355269"/>
        </w:rPr>
      </w:pPr>
      <w:r>
        <w:rPr>
          <w:color w:val="355269"/>
        </w:rPr>
      </w:r>
    </w:p>
    <w:p>
      <w:pPr>
        <w:pStyle w:val="LOnormal"/>
        <w:jc w:val="left"/>
        <w:rPr/>
      </w:pPr>
      <w:r>
        <w:rPr/>
        <w:t>La solución, que está actualmente activa en más de una docena de proyectos de validación, ha completado las pruebas para la aprobación de Consulta Persistente (PIA) y se encuentra en pruebas de laboratorio reglamentarias con un proveedor de Coordinación de Frecuencia Automatizada (AFC).</w:t>
        <w:br/>
        <w:t/>
        <w:br/>
        <w:t>Una vez que la FCC abra este especto, la experiencia de los operadores en EE.UU. va a ser muy valiosa para los operadores europeos, que dispondrán de una tecnología avanzada y verificada para sus futuros despliegues de 6 GHz, cuando la normativa europea lo permita. Las primeras pruebas de verificación sobre el terreno informan de velocidades de 1 Gbps hasta 3 kilómetros. La tecnología de radio está probada ylos sistemas de coordinación de frecuencias funcionan y esperamos sean importadas en la normativa Europea para el futuro, comenta Maurice Dini, director para el Mediterráneo deCambium Networks.</w:t>
        <w:br/>
        <w:t/>
        <w:br/>
        <w:t>Como parte de su liderazgo en el suministro de soluciones de 6 GHz, Cambium Networks colabora estrechamente con la solución AFC de Qualcomm Technologies. Las soluciones ePMP 4600 son totalmente compatibles con los procesos de coordinación de frecuencias y se encuentran actualmente en el período de prueba. Una vez finalizado, la solución se presentará a la FCC para su aprobación y, una vez recibida esta, los WISP podrán empezar a ofrecer un servicio con tecnología fija inalámbrica de mayor rendimiento.</w:t>
        <w:br/>
        <w:t/>
        <w:br/>
        <w:t>En paralelo, Qualcomm Technologies mantiene una asociación con Cambium Networks para llevar Wi-Fi exterior de 6GHz a sus clientes con su solución AFC llave en mano de silicon- to cloud, permitiendo a los operadores maximizar el espectro de 6GHz y ofrecer servicios tras la aprobación de la FCC.</w:t>
        <w:br/>
        <w:t/>
        <w:br/>
        <w:t>ePMP 4600 aprovecha la plataforma Qualcomm Networking Pro Series con tecnología Wi-Fi 6E. La solución ofrece escalabilidad y mitigación de interferencias gracias a su exclusiva interfaz de aire. La plataforma aprovecha el estándar 802.11ax a la que superpone funciones conocidas de la solución ePMP como la sincronización TDD, SmartQoS y la optimización de estructuras. El próximo espectro de 6 GHz ofrecerá 850 MHz con nuevos canales limpios y de bajo piso de ruido, ideales para las nuevas prestaciones que ofrece ePMP 4600, como acceso múltiple por división de frecuencia ortogonal (OFDMA), Multi User MIMO (MU-MIMO) tanto en el enlace ascendente como en el descendente y sincronización TDD.</w:t>
        <w:br/>
        <w:t/>
        <w:br/>
        <w:t>Además de la tecnología de radio de 6 GHz, Cambium Networks simplifica el proceso de ofrecer experiencias de usuario excepcionales. La plataforma ONE Network aprovisiona, gestiona y supervisa automáticamente diferentes elementos de la red desde un único cuadro de mandos con la gestión en la nube cnMaestro. La solución abarca desde la nube hasta la red de acceso y optimiza múltiples tecnologías, incluidas las fijas inalámbricas (3 GHz CBRS, 5 GHz, 6 GHz, 28 GHz y 60 GHz), puntos de acceso Wi-Fi interiores y exteriores, switches Ethernet, calidad de experiencia (QoE) y análisis de cobertura cnHeat basado en datos LiDAR, así como diseño de redes WiFi con Wifi Designer.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