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https://static.comunicae.com/photos/notas/1249541/_JC_2135_De_la_Torre_Gutierrez_-_traje.jpeg</w:t>
        </w:r>
      </w:hyperlink>
    </w:p>
    <w:p>
      <w:pPr>
        <w:pStyle w:val="Ttulo1"/>
        <w:spacing w:lineRule="auto" w:line="240" w:before="280" w:after="280"/>
        <w:rPr>
          <w:sz w:val="44"/>
          <w:szCs w:val="44"/>
        </w:rPr>
      </w:pPr>
      <w:r>
        <w:rPr>
          <w:sz w:val="44"/>
          <w:szCs w:val="44"/>
        </w:rPr>
        <w:t>En el Día de la Columna el Dr. Manuel de la Torre Gutiérrez conmemora la primera Suite Robótica de España</w:t>
      </w:r>
    </w:p>
    <w:p>
      <w:pPr>
        <w:pStyle w:val="Ttulo2"/>
        <w:rPr>
          <w:color w:val="355269"/>
        </w:rPr>
      </w:pPr>
      <w:r>
        <w:rPr>
          <w:color w:val="355269"/>
        </w:rPr>
        <w:t>Equipo de la Torre ha logrado aunar por vez primera en España un conjunto de complejos sistemas neuroquirúrgicos que se complementan en quirófano y ofrecen una certeza nunca vista hasta el momento. Inspirado en el brazo humano, un avanzado sistema simplifica las intervenciones, libera ambas manos del neurocirujano, elimina el error humano y posiciona automáticamente las mejores soluciones tanto en cirugía de columna como en cirugía craneoencefálica</w:t>
      </w:r>
    </w:p>
    <w:p>
      <w:pPr>
        <w:pStyle w:val="LOnormal"/>
        <w:rPr>
          <w:color w:val="355269"/>
        </w:rPr>
      </w:pPr>
      <w:r>
        <w:rPr>
          <w:color w:val="355269"/>
        </w:rPr>
      </w:r>
    </w:p>
    <w:p>
      <w:pPr>
        <w:pStyle w:val="LOnormal"/>
        <w:jc w:val="left"/>
        <w:rPr/>
      </w:pPr>
      <w:r>
        <w:rPr/>
        <w:t>El Día de la Columna que se celebra hoy viene acompañado este año de la llegada a España de la primera Suite Robótica de la mano de Equipo de la Torre y su mayor exponente; el conocido doctor Manuel de la Torre Gutiérrez.</w:t>
        <w:br/>
        <w:t/>
        <w:br/>
        <w:t>El futuro de la neurocirugía se ha hecho presente en España a través de un sistema robótico muy adaptable y versátil que permite un alineamiento automático tanto en cirugía de columna como en cirugía craneoencefálica: tumores, biopsias, hidrocefalia y cirugía funcional (epilepsia y párkinson). El Doctor Manuel de la Torre Gutiérrez, prestigioso neurocirujano internacional y jefe de la Unidad de Neurocirugía de Equipo de la Torre en Madrid, afirma que el sistema del que se dispone por vez primera en España es pionero de una forma distinta y muy avanzada de abordar la cirugía de columna y craneoencefálica.</w:t>
        <w:br/>
        <w:t/>
        <w:br/>
        <w:t>Equipo de la Torre es pionero a nivel internacional de la cirugía robótica de columna que tendrá un papel creciente en los próximos años de forma que se pueda adecuar la cirugía y abordarla de forma más precisa que el ser humano sin obviar, como es lógico, su necesaria directriz y criterio. Al reducir el movimiento de la anatomía del paciente, explica el doctor Manuel de la Torre Gutiérrez, podemos mejorar la precisión de la intervención en todas sus fases. Asimismo, una vez colocados los tornillos, el sistemapermite realizar un escáner intraoperatorio en el mismo quirófano para asegurar la exacta colocación de cada tornillo en su lugar.</w:t>
        <w:br/>
        <w:t/>
        <w:br/>
        <w:t>Por lo que respecta a la cirugía de columna cuyo día se celebra hoy, el sistema permite elegir la mejor trayectoria para el tornillo, que planifica el software analizando la imagen de cada paciente. Asimismo, permite realizar imágenes automatizadas y planificar la fijación de tornillos antes o durante la intervención de columna con un ajuste exacto de su alineación.</w:t>
        <w:br/>
        <w:t/>
        <w:br/>
        <w:t>El brazo robótico que ha venido para quedarse, es muy flexible y se instala de forma sencilla en la mesa de operaciones. El sistema trabaja de manera integrada con uno de los mejores navegadores que existen y un robot de adquisición de imágenes, formando así la primera Suite Robótica disponible en España. Mediante una mínima incisión, se coloca una referencia fija en la apófisis espinosa del paciente y se hace un escáner 3D que registra el paciente y permite la navegación en tiempo real del brazo robótico y otros instrumentos. El sistema registra y adquiere imágenes intraoperatorias que permiten la navegación en tiempo real. A continuación, planifica la mejor y más exacta trayectoria, se alinea con la misma, y mantiene su posición de forma que el neurocirujano puede centrarse en la anatomía de la intervención con ambas manos liberadas.</w:t>
        <w:br/>
        <w:t/>
        <w:br/>
        <w:t>Equipo de la Torre continúa su camino de excelencia en sus sedes situadas en Hospital Universitario Vithas la Milagrosa de Madrid y en el Hospital Universitario Vithas Aravaca y en el día de la columna lo conmemora.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