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https://static.comunicae.com/photos/notas/1249515/2-1.jpg</w:t></w:r></w:hyperlink></w:p><w:p><w:pPr><w:pStyle w:val="Ttulo1"/><w:spacing w:lineRule="auto" w:line="240" w:before="280" w:after="280"/><w:rPr><w:sz w:val="44"/><w:szCs w:val="44"/></w:rPr></w:pPr><w:r><w:rPr><w:sz w:val="44"/><w:szCs w:val="44"/></w:rPr><w:t>MTG presenta la colección Fisher Womens Culture de Fujian en la Semana de la Moda de Londres</w:t></w:r></w:p><w:p><w:pPr><w:pStyle w:val="Ttulo2"/><w:rPr><w:color w:val="355269"/></w:rPr></w:pPr><w:r><w:rPr><w:color w:val="355269"/></w:rPr><w:t>MTG, la visionaria marca de moda conocida por su sostenibilidad cultural, ocupará un lugar central en la Semana de la Moda de Londres, presentando su última colección, Fujian Fisher Womens Culture</w:t></w:r></w:p><w:p><w:pPr><w:pStyle w:val="LOnormal"/><w:rPr><w:color w:val="355269"/></w:rPr></w:pPr><w:r><w:rPr><w:color w:val="355269"/></w:rPr></w:r></w:p><w:p><w:pPr><w:pStyle w:val="LOnormal"/><w:jc w:val="left"/><w:rPr></w:rPr></w:pPr><w:r><w:rPr></w:rPr><w:t>MTG, la visionaria marca de moda conocida por su sostenibilidad cultural, ocupará un lugar central en la Semana de la Moda de Londres, presentando su última colección, Fujian Fisher Women&39;s Culture. En un encantador escaparate que hipnotizó al público, MTG tendió un puente entre tradición y modernidad, rindiendo homenaje al indomable espíritu de las mujeres pescadoras.</w:t><w:br/><w:t></w:t><w:br/><w:t>Inspirado en la evocadora poesía de Shu Ting, Fujian Fisher Women&39;s Culture es una oda al encanto de estas extraordinarias mujeres. Adornadas con antiguas joyas tribales de plata y definidas por su inquebrantable conexión con el mar, estas mujeres personifican la esencia de Fisher Women&39;s Culture. La colección capta su encanto, su impredecible felicidad y el despertar de su conciencia femenina.</w:t><w:br/><w:t></w:t><w:br/><w:t>El viaje creativo de MTG para esta colección estuvo marcado por visitas sobre el terreno a la región costera oriental de Fujian (China), donde observaron de cerca la transición entre generaciones de mujeres pescadoras. Esta tradición, al borde de la extinción y ahora preservada en su mayor parte en la ecología turística, sirvió de base para su visión artística.</w:t><w:br/><w:t></w:t><w:br/><w:t>En el corazón de Fisher Women&39;s Culture se halla la fusión del patrimonio cultural inmaterial de la indumentaria femenina de Huian y elementos de la cultura china Baiyue, la cultura de las Llanuras Centrales y la cultura marítima. La colección presenta elementos icónicos como el sombrero cónico amarillo, el pañuelo con motivos florales, la chaqueta corta y los pantalones de pata ancha, símbolos de la resistencia del trabajo de las pescadoras y de su incesante búsqueda de la belleza y el futuro.</w:t><w:br/><w:t></w:t><w:br/><w:t>Los fundadores de MTG, LAI y CHRISTINE, ambos procedentes de diversas minorías chinas, han entretejido sus experiencias personales en el tejido de la marca. Su compromiso con la sostenibilidad cultural es evidente en cada puntada, ya que extraen narrativas únicas de culturas étnicas y las trasladan a un contexto moderno.</w:t><w:br/><w:t></w:t><w:br/><w:t>En un mundo de la moda a menudo obsesionado con las tendencias, MTG se erige en faro de autenticidad. Sus colecciones exploran constantemente sus propias experiencias y símbolos de culturas étnicas minoritarias, creando una misteriosa imagen futurista que encarna tanto el romanticismo como la herencia cultural.</w:t><w:br/><w:t></w:t><w:br/><w:t>La paleta de colores de Fisher Women&39;s Culture se inspira en la costa, con tonos muy saturados que recuerdan a los atuendos tradicionales de las pescadoras. La sostenibilidad ocupa un lugar central con el uso de cuero renovable de base biológica, materiales ecológicos y tejidos reciclados, que marcan la dedicación de MTG a una industria de la moda más sostenible.</w:t><w:br/><w:t></w:t><w:br/><w:t>El principal elemento visual de la colección MTG, la Flor de seis hojas, el tejido de esta flor se produce a partir del exclusivo Sponsor Sedrin reciclado de grano de cerveza fermentada, lo que lo convierte en un cuero renovable de base biológica.Este tejido respetuoso con el medio ambiente BARLEYSKIN proporcionó Vegatex.</w:t><w:br/><w:t></w:t><w:br/><w:t>Todo va bien con Sedrin Sedrin, una marca de Budweiser originaria de Fujian, se dedica a preservar la cultura local. Colaboran con MTG y el Centro de Innovación 100 de Anheuser-Busch China para rejuvenecer creativamente el patrimonio cultural inmaterial local de forma sostenible, llevando la belleza de las pescadoras de Fujian de la orilla del mar al mundo.</w:t><w:br/><w:t></w:t><w:br/><w:t>El compromiso de MTG con la sostenibilidad cultural se expresa en sus inconfundibles elementos de diseño, que integran a la perfección el patrimonio con la moda contemporánea. La colección de esta temporada desafía las nociones convencionales de nuevo y viejo, al tiempo que preserva el estilo característico de la marca. La incorporación de la tecnología a sus diseños es otro sello distintivo de la innovación de MTG. Desde la confección con cero residuos hasta los materiales renovables, la marca adopta la vanguardia sin comprometer su compromiso con la sostenibilidad.</w:t><w:br/><w:t></w:t><w:br/><w:t>Conservamos algunos materiales tradicionales al tiempo que incorporamos tejidos de moda de gama alta, textiles funcionales y materiales ecológicos renovables en función de los requisitos específicos de la imagen. También utilizantejidos funcionales, como cuero renovable de base biológica de Vegatex y tejidos ecológicos fabricados con fibras renovables Naia Renew de MIC Rethinking Textile. Además, con el apoyo de la Plataforma de Innovación para el Consumo Sostenible R.I.S.E., seguimos explorando posibilidades sostenibles en varias dimensiones.</w:t><w:br/><w:t></w:t><w:br/><w:t>La música siempre ha desempeñado un papel vital en las presentaciones de pasarela de MTG, y Fisher Women&39;s Culture no fue una excepción. Las bandas sonoras personalizadas resonaron entre el público, evocando la mística y el romanticismo de las Mujeres Pescadoras de la costa de Fujian.</w:t><w:br/><w:t></w:t><w:br/><w:t>El desfile de MTG no sólo cautivó al mundo de la moda, sino que también contribuyó al rico tapiz de la Semana de la Moda de Londres. Los fundadores de la marca, graduados ellos mismos en Londres, aportaron una perspectiva fresca al evento, infundiéndole una representación diversa de antiguas culturas étnicas orientales.</w:t><w:br/><w:t></w:t><w:br/><w:t>Al concluir el espectáculo, MTG dejó en los espectadores un poderoso mensaje: la libertad de elegir la propia identidad cultural y el empoderamiento para defender la independencia y la confianza en uno mismo.</w:t><w:br/><w:t></w:t><w:br/><w:t>La colección Fisher Women&39;s Culture de MTG es algo más que moda: es una celebración del patrimonio cultural, la sostenibilidad y el espíritu perdurable de las mujeres. Para más información, visitar el instagram de MTG.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Reino Unido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