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https://static.comunicae.com/photos/notas/1249440/Kyocera-1.jpg</w:t>
        </w:r>
      </w:hyperlink>
    </w:p>
    <w:p>
      <w:pPr>
        <w:pStyle w:val="Ttulo1"/>
        <w:spacing w:lineRule="auto" w:line="240" w:before="280" w:after="280"/>
        <w:rPr>
          <w:sz w:val="44"/>
          <w:szCs w:val="44"/>
        </w:rPr>
      </w:pPr>
      <w:r>
        <w:rPr>
          <w:sz w:val="44"/>
          <w:szCs w:val="44"/>
        </w:rPr>
        <w:t>Infocopy explica como las impresiones se adaptan a un mundo cada vez más virtual</w:t>
      </w:r>
    </w:p>
    <w:p>
      <w:pPr>
        <w:pStyle w:val="Ttulo2"/>
        <w:rPr>
          <w:color w:val="355269"/>
        </w:rPr>
      </w:pPr>
      <w:r>
        <w:rPr>
          <w:color w:val="355269"/>
        </w:rPr>
        <w:t>Las impresiones permanecen relevantes en un mundo en donde las pantallas predominan, mientras que las impresoras evolucionan para no quedarse atrás</w:t>
      </w:r>
    </w:p>
    <w:p>
      <w:pPr>
        <w:pStyle w:val="LOnormal"/>
        <w:rPr>
          <w:color w:val="355269"/>
        </w:rPr>
      </w:pPr>
      <w:r>
        <w:rPr>
          <w:color w:val="355269"/>
        </w:rPr>
      </w:r>
    </w:p>
    <w:p>
      <w:pPr>
        <w:pStyle w:val="LOnormal"/>
        <w:jc w:val="left"/>
        <w:rPr/>
      </w:pPr>
      <w:r>
        <w:rPr/>
        <w:t>En el mundo actual lo digital ya es la nueva normalidad, pero la impresión estándar sigue desempeñando un papel fundamental. Infocopy, líder de soluciones de impresión, consultor de negocio y Business Partner Premium de Kyocera Document Solutions, explica cómo las impresiones tradicionales se adaptan a un mundo donde las pantallas predominan, y aún atraen la atención de las personas y permanecen relevantes en la era digital.</w:t>
        <w:br/>
        <w:t/>
        <w:br/>
        <w:t>Para nadie es un secreto que la digitalización ha modificado drásticamente la forma en que los seres humanos trabajan, se comunican y comparten información, por ello surge la pregunta ¿Qué lugar tiene la impresión en un mundo que vive sumergido en lo digital?</w:t>
        <w:br/>
        <w:t/>
        <w:br/>
        <w:t>La respuesta es bastante sencilla, y es que, la impresión llega como un complemento al mundo digital, porque a pesar de la gran presencia de las pantallas en todos los rincones de la sociedad, esta herramienta física sigue siendo irremplazable tanto en la industria editorial, como en la educación y la publicidad.</w:t>
        <w:br/>
        <w:t/>
        <w:br/>
        <w:t>En primer lugar, la impresión destaca por brindar una experiencia visual y sensorial única. Las presentaciones comerciales, portafolios de arte, fotografías, y la producción de materiales de apoyo siguen siendo invaluables hoy en día, al generar o elevar el sentido de pertenencia de las personas hacia una marca, el cual que contribuye a la consolidación diversos objetivos.</w:t>
        <w:br/>
        <w:t/>
        <w:br/>
        <w:t>En este sentido, el poder de la tangibilidad y durabilidad se presentan como una opción de respaldo de seguridad, lo cual es de suma importancia en varios sectores, en especial en el legal y el médico.</w:t>
        <w:br/>
        <w:t/>
        <w:br/>
        <w:t>Desde la pandemia por la covid-19, el mundo ha visto como la educación se ha virtualizado, desde la educación primaria hasta la universidad, sin embargo, la impresión siegue siendo un factor importante, ya que da espacio a un aprendizaje único y efectivo, al materializar en papel las lecciones, sin generar agotamiento visual.</w:t>
        <w:br/>
        <w:t/>
        <w:br/>
        <w:t>Por otro lado, ya en el mundo profesional, específicamente en el mundo publicitario, las campañas impresas siguen siendo eficaces para llegar a la audiencia específicas. La impresión en este sector se encuentra disponible y evolucionando para los grandes formatos, cartas de presentación, folletos, los cuales juegan un papel fundamental en la promoción de productos y servicios.</w:t>
        <w:br/>
        <w:t/>
        <w:br/>
        <w:t>¿Cómo se adaptan las impresoras a la era digital?</w:t>
        <w:br/>
        <w:t/>
        <w:br/>
        <w:t>Ahora, en cuanto a los dispositivos de impresión, estos han ido evolucionado y ya quedó atrás las tradicionales impresoras con miles de cables. Estas se han adaptado para satisfacer las crecientes demandas de conectividad.</w:t>
        <w:br/>
        <w:t/>
        <w:br/>
        <w:t>Los dispositivos ya pueden ser controlados desde cualquier móvil inteligente o tableta, mediante aplicaciones específicas. Es posible complementar con conexiones a servicios de la nube (Google Drive, Dropbox, Microsoft One Drive) para que los procesos sean mucho más amigables, permitiendo que los usuarios puedan imprimir directamente sin necesitar estar al frente de un computador, e incluso de forma remota a través de conectividad Wi-Fi desde cualquier parte del mundo.</w:t>
        <w:br/>
        <w:t/>
        <w:br/>
        <w:t>La incorporación de Wi-Fi significa que no hay necesidad de tener más cables o conexiones USB que pueden generar una apariencia un poco desordenada a cualquier lugar.</w:t>
        <w:br/>
        <w:t/>
        <w:br/>
        <w:t>Por su parte, las impresoras multifuncionales modernas permiten que los documentos escaneados sean almacenados directamente en la nube, lo que facilita el almacenamiento y la gestión de documentos. En cuanto al tema de seguridad y autenticación, ofrecen distintas características avanzadas para proteger documentos confidenciales, a través de tarjetas de identificación o códigos PIN para poder imprimir.</w:t>
        <w:br/>
        <w:t/>
        <w:br/>
        <w:t>Con este artículo, los profesionales de Infocopy dejan en claro que, aunque se viveen una era digital, la impresión sigue siendo una parte valiosa de la comunicación y vive una constante evolución para permanecer relevante.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