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https://static.comunicae.com/photos/notas/1249373/cabecera-nanook1years-notadeprensa-1.png</w:t>
        </w:r>
      </w:hyperlink>
    </w:p>
    <w:p>
      <w:pPr>
        <w:pStyle w:val="Ttulo1"/>
        <w:spacing w:lineRule="auto" w:line="240" w:before="280" w:after="280"/>
        <w:rPr>
          <w:sz w:val="44"/>
          <w:szCs w:val="44"/>
        </w:rPr>
      </w:pPr>
      <w:r>
        <w:rPr>
          <w:sz w:val="44"/>
          <w:szCs w:val="44"/>
        </w:rPr>
        <w:t>Nanook en su décimo aniversario reivindica el X arte, el Arte de los Eventos</w:t>
      </w:r>
    </w:p>
    <w:p>
      <w:pPr>
        <w:pStyle w:val="Ttulo2"/>
        <w:rPr>
          <w:color w:val="355269"/>
        </w:rPr>
      </w:pPr>
      <w:r>
        <w:rPr>
          <w:color w:val="355269"/>
        </w:rPr>
        <w:t>La agencia de eventos Nanook cumple diez años y lo celebra a lo grande proclamando el décimo arte: los eventos</w:t>
      </w:r>
    </w:p>
    <w:p>
      <w:pPr>
        <w:pStyle w:val="LOnormal"/>
        <w:rPr>
          <w:color w:val="355269"/>
        </w:rPr>
      </w:pPr>
      <w:r>
        <w:rPr>
          <w:color w:val="355269"/>
        </w:rPr>
      </w:r>
    </w:p>
    <w:p>
      <w:pPr>
        <w:pStyle w:val="LOnormal"/>
        <w:jc w:val="left"/>
        <w:rPr/>
      </w:pPr>
      <w:r>
        <w:rPr/>
        <w:t>El pasado 4 de octubre, Nanook celebró su décimo aniversario de manera vanguardista y rompedora con un evento: Nanook10Years. El foco central de la celebración se orientó hacia el descubrimiento de lo que han llamado el décimo arte: los Eventos. Un arte que nace al combinar y complementar la Arquitectura, la Escultura, la Pintura y la Música con la Danza, la Literatura, el Cine y el Cómic.</w:t>
        <w:br/>
        <w:t/>
        <w:br/>
        <w:t>Nanook10Years se celebró en el espacio Nubel de Madrid, donde no faltó la representación de cada arte que hace posible el X Arte. La arquitectura podía apreciarse en el mismo espacio Nubel mientras que la escultura y la pintura estuvieron presentes en la obra de María Cabañas, de quien se recitó uno de sus poemas por uno de los integrantes de Nanook, Alex Fernández como claro ejemplo del arte de Literatura. La música se expresó a través del grupo Trailer Park Band y la famosa DJ, Macarena Hoffmann. La danza fue representada por la Business Director Events, Tetyana Rybalka. Por último, para homenajear al Cine, a la Fotografía y al Cómic contaron con un mini set de rodaje y photocall.</w:t>
        <w:br/>
        <w:t/>
        <w:br/>
        <w:t>Uno de los momentos favoritos fue el show de los CEOs, Raúl de Gregorio y Carlos Granda, y la CMO, Bárbara Agudo, cuando cantaron una versión Nanooker de la canción La flaca deleitando a los asistentes. Además, con motivo de este aniversario, el equipo encendió diez velas que, a ritmo de baile, iluminaron la noche.</w:t>
        <w:br/>
        <w:t/>
        <w:br/>
        <w:t>Muchos fueron los clientes que festejaron con los Nanookers esta reivindicación del X Arte como Mastercard, Xiaomi, KIA, Telefónica, Antolin, Aranzadi, Soldit, LG, Michelín, Prosegur Security</w:t>
        <w:br/>
        <w:t/>
        <w:br/>
        <w:t>Además de todo, el evento ha sido neutro en carbono y sostenible siguiendo la filosofíaNanook Choice, una solución integral que aborda los desafíos sostenibles en términos económicos, sociales y medioambientales.</w:t>
        <w:br/>
        <w:t/>
        <w:br/>
        <w:t>Nanook es la agencia creativa 360 por excelencia, que combina el marketing experiencial con sostenibilidad, innovación y análisis de data para diseñar soluciones cross-channel. El departamento de Hub Digital permite examinar los aspectos que mejor funcionan a nivel de mensajes, speakers, captación, atención, retención, fidelización y rendimiento. Además, analizan los esfuerzos de comunicación que generan un mayor impacto, ya sea a través de campañas de comunicación o directamente en eventos (virtuales, híbridos y presenciales).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