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https://static.comunicae.com/photos/notas/1249323/clase-ingles-online-mejor-curso.jpg</w:t>
        </w:r>
      </w:hyperlink>
    </w:p>
    <w:p>
      <w:pPr>
        <w:pStyle w:val="Ttulo1"/>
        <w:spacing w:lineRule="auto" w:line="240" w:before="280" w:after="280"/>
        <w:rPr>
          <w:sz w:val="44"/>
          <w:szCs w:val="44"/>
        </w:rPr>
      </w:pPr>
      <w:r>
        <w:rPr>
          <w:sz w:val="44"/>
          <w:szCs w:val="44"/>
        </w:rPr>
        <w:t>Éxito de los Cursos de inglés online para empresas en Madrid: CCS lidera la transformación de la enseñanza</w:t>
      </w:r>
    </w:p>
    <w:p>
      <w:pPr>
        <w:pStyle w:val="Ttulo2"/>
        <w:rPr>
          <w:color w:val="355269"/>
        </w:rPr>
      </w:pPr>
      <w:r>
        <w:rPr>
          <w:color w:val="355269"/>
        </w:rPr>
        <w:t>Madrid, líder empresarial, adopta con éxito cursos de inglés online para empresas. Canterbury Consulting Spain (CCS), con más de dos décadas de experiencia, marca la pauta en la formación de inglés con programas a medida y profesores altamente calificados</w:t>
      </w:r>
    </w:p>
    <w:p>
      <w:pPr>
        <w:pStyle w:val="LOnormal"/>
        <w:rPr>
          <w:color w:val="355269"/>
        </w:rPr>
      </w:pPr>
      <w:r>
        <w:rPr>
          <w:color w:val="355269"/>
        </w:rPr>
      </w:r>
    </w:p>
    <w:p>
      <w:pPr>
        <w:pStyle w:val="LOnormal"/>
        <w:jc w:val="left"/>
        <w:rPr/>
      </w:pPr>
      <w:r>
        <w:rPr/>
        <w:t>En un mundo cada vez más conectado y globalizado, el dominio del inglés se ha convertido en un activo esencial para el éxito empresarial. En Madrid, una empresa se ha destacado por ofrecer cursos y clases de inglés online que han revolucionado la forma en que las empresas y profesionales adquieren fluidez en este idioma.</w:t>
        <w:br/>
        <w:t/>
        <w:br/>
        <w:t>CCS, una academia de inglés con más de dos décadas de experiencia en el corazón de Madrid, ha liderado esta transformación en la enseñanza del inglés empresarial. Fundada en 1994, la empresa ha brindado servicios lingüísticos de calidad tanto a individuos como a empresas en toda la comunidad.</w:t>
        <w:br/>
        <w:t/>
        <w:br/>
        <w:t>La historia de CCS es un testimonio del compromiso con la excelencia educativa. La empresa ha construido un equipo de profesores altamente calificados, que incluye hablantes nativos certificados en la enseñanza del inglés. Esto ha sido fundamental para brindar una experiencia de aprendizaje efectiva y personalizada.</w:t>
        <w:br/>
        <w:t/>
        <w:br/>
        <w:t>Lo que distingue a CCS es su adaptación a las necesidades cambiantes del entorno empresarial. En un esfuerzo por hacer que el aprendizaje sea más accesible y flexible, la academia ha implementado cursos y clases de inglés online. Esta modalidad ha permitido a los profesionales acceder a la formación desde cualquier ubicación y en horarios que se adapten a sus agendas.</w:t>
        <w:br/>
        <w:t/>
        <w:br/>
        <w:t>Madrid, como centro de negocios europeo, enfrenta una creciente demanda de habilidades en inglés. La formación en inglés empresarial se ha convertido en un activo estratégico para las empresas que buscan competir en el mercado global y aprovechar las oportunidades de expansión.</w:t>
        <w:br/>
        <w:t/>
        <w:br/>
        <w:t>Los cursos y clases de inglés online ofrecidos por CCS han demostrado ser una solución efectiva para las empresas en Madrid. Eliminan la necesidad de desplazamientos y permiten un aprendizaje más cómodo y personalizado. Esta flexibilidad se ha traducido en un aumento significativo en la adquisición de habilidades en inglés por parte de los profesionales y equipos empresariales.</w:t>
        <w:br/>
        <w:t/>
        <w:br/>
        <w:t>La inversión en formación en inglés tiene un impacto directo en el éxito empresarial, ya que facilita la comunicación con clientes internacionales, fortalece las relaciones comerciales y aumenta la competitividad en el mercado. Canterbury Consulting Spain se enorgullece de ser parte de esta transformación y de ayudar a las empresas a prosperar en el entorno empresarial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