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https://static.comunicae.com/photos/notas/1249261/Captura_de_pantalla_2023-10-04_a_las_10.58.54.png</w:t>
        </w:r>
      </w:hyperlink>
    </w:p>
    <w:p>
      <w:pPr>
        <w:pStyle w:val="Ttulo1"/>
        <w:spacing w:lineRule="auto" w:line="240" w:before="280" w:after="280"/>
        <w:rPr>
          <w:sz w:val="44"/>
          <w:szCs w:val="44"/>
        </w:rPr>
      </w:pPr>
      <w:r>
        <w:rPr>
          <w:sz w:val="44"/>
          <w:szCs w:val="44"/>
        </w:rPr>
        <w:t>Castellón acoge el evento de IA más esperado en España con Sebastián Brau, Microsoft y lideres del World Trade Point Federation</w:t>
      </w:r>
    </w:p>
    <w:p>
      <w:pPr>
        <w:pStyle w:val="Ttulo2"/>
        <w:rPr>
          <w:color w:val="355269"/>
        </w:rPr>
      </w:pPr>
      <w:r>
        <w:rPr>
          <w:color w:val="355269"/>
        </w:rPr>
        <w:t>Sebastián Brau, considerado uno de los mayores expertos de Inteligencia Artificial del mundo, así como líderes de Microsoft y el World Trade Point Federation (WTPF) protagonizarán el evento de IA más esperado del año en España. El evento se celebrará el jueves 5 de octubre a partir de las 9h en la Cámara de Comercio de Castellón (Avenida Hermanos Bou 79)</w:t>
      </w:r>
    </w:p>
    <w:p>
      <w:pPr>
        <w:pStyle w:val="LOnormal"/>
        <w:rPr>
          <w:color w:val="355269"/>
        </w:rPr>
      </w:pPr>
      <w:r>
        <w:rPr>
          <w:color w:val="355269"/>
        </w:rPr>
      </w:r>
    </w:p>
    <w:p>
      <w:pPr>
        <w:pStyle w:val="LOnormal"/>
        <w:jc w:val="left"/>
        <w:rPr/>
      </w:pPr>
      <w:r>
        <w:rPr/>
        <w:t>La Cámara de Comercio de Castellón organiza Cinteligencia (https://cinteligencia-castellon.com/) el mayor encuentro de Inteligencia Artificial (IA) del año reuniendo a los mayores expertos de la industria.</w:t>
        <w:br/>
        <w:t/>
        <w:br/>
        <w:t>El encuentro, promovido por La Generalitat Valenciana, se convierte en un punto de referencia en el panorama de la IA y ha sido diseñado para reunir a profesionales, directivos de empresas, responsables de planta, académicos de la IA en un foro donde la innovación, el aprendizaje y la colaboración serán los protagonistas.</w:t>
        <w:br/>
        <w:t/>
        <w:br/>
        <w:t>Sebastián Brau, reconocido por su profunda experiencia y liderazgo en el campo de la IA industrial, liderará este evento sobre las tendencias emergentes y el futuro de la IA en el sector industrial. Su perspectiva, moldeada por años de experiencia práctica y teórica, permitirá ofrecer insights únicos y valiosos a los asistentes. Brau cuenta con una historia de más de 20 años en el sector y cientos de proyectos dirigidos en compañías como Volkswagen, Ford, Daimler, GM, Nissan, Airbus, Cemex, Walmart, CocaCola, Nestle, Bayer, etc.</w:t>
        <w:br/>
        <w:t/>
        <w:br/>
        <w:t>Por su parte,Microsoft, aportará su experiencia y visión sobre cómo las soluciones basadas en IA están redefiniendo los negocios y la vida cotidiana. La participación de los líderes de Microsoft promete brindar una visión profunda del avance tecnológico y las innovaciones que dan forma al futuro de la IA.</w:t>
        <w:br/>
        <w:t/>
        <w:br/>
        <w:t>Por parte delWorld Trade Point Federation(WTPF), su presidente Bruno Masier ofrecerá perspectivas sobre cómo la IA está transformando el comercio global, creando oportunidades sin precedentes y desafiando las normas existentes.</w:t>
        <w:br/>
        <w:t/>
        <w:br/>
        <w:t>Así Castellón acogerá una jornada en la que los líderes de la industria de la Inteligencia Artificial compartirán su visión sobre el futuro de la IA industrial. Se presentaránPaneles de Discusiónpara facilitar un diálogo abierto sobre los desafíos y oportunidades que la IA presenta en el mundo actual. Y se analizaránCasos de Estudio en los que se presentaránproyectos reales que ilustran el impacto positivo de la IA en la empresa.</w:t>
        <w:br/>
        <w:t/>
        <w:br/>
        <w:t>La Cámara de Comercio de Castellón invita a los medios de comunicación, profesionales del sector y de la empresa a unirse a esta jornada intensiva sin precedentes en Castellón, donde la frontera entre el presente y el futuro de la IA se explorará y definirá con una profundidad y perspectiva única.</w:t>
        <w:br/>
        <w:t/>
        <w:br/>
        <w:t>El evento tendrá lugar el5 de Octubre en Castellón. Para más detalles, incluyendo cómo registrarse online o presencialmente, se puede visitar la webhttps://cinteligencia-castellon.com/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Castellón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