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https://static.comunicae.com/photos/notas/1249239/NPtc.jpg</w:t>
        </w:r>
      </w:hyperlink>
    </w:p>
    <w:p>
      <w:pPr>
        <w:pStyle w:val="Ttulo1"/>
        <w:spacing w:lineRule="auto" w:line="240" w:before="280" w:after="280"/>
        <w:rPr>
          <w:sz w:val="44"/>
          <w:szCs w:val="44"/>
        </w:rPr>
      </w:pPr>
      <w:r>
        <w:rPr>
          <w:sz w:val="44"/>
          <w:szCs w:val="44"/>
        </w:rPr>
        <w:t>Top Courier optimiza los procesos logísticos con sus servicios de transporte</w:t>
      </w:r>
    </w:p>
    <w:p>
      <w:pPr>
        <w:pStyle w:val="Ttulo2"/>
        <w:rPr>
          <w:color w:val="355269"/>
        </w:rPr>
      </w:pPr>
      <w:r>
        <w:rPr>
          <w:color w:val="355269"/>
        </w:rPr>
        <w:t>En el dinámico escenario empresarial actual, la optimización de los procesos logísticos emerge como un factor crítico que influye en el éxito de cualquier empresa. La gestión eficiente de la logística se convierte en el elemento diferenciador entre la satisfacción del cliente y la pérdida de oportunidades</w:t>
      </w:r>
    </w:p>
    <w:p>
      <w:pPr>
        <w:pStyle w:val="LOnormal"/>
        <w:rPr>
          <w:color w:val="355269"/>
        </w:rPr>
      </w:pPr>
      <w:r>
        <w:rPr>
          <w:color w:val="355269"/>
        </w:rPr>
      </w:r>
    </w:p>
    <w:p>
      <w:pPr>
        <w:pStyle w:val="LOnormal"/>
        <w:jc w:val="left"/>
        <w:rPr/>
      </w:pPr>
      <w:r>
        <w:rPr/>
        <w:t>La empresa de transporte Top Courier ha explicado cómo sus servicios de transporte se posicionan como aliados fundamentales para optimizar los procesos logísticos, ahorrar recursos temporales y económicos, y elevar la calidad de la experiencia del cliente.</w:t>
        <w:br/>
        <w:t/>
        <w:br/>
        <w:t>Garantía de fiabilidad y puntualidad</w:t>
        <w:br/>
        <w:t/>
        <w:br/>
        <w:t>Dentro de la cadena de suministro, asegurar la entrega puntual de los productos representa un desafío primordial. Top Courier sobresale en este aspecto gracias a su reconocida fiabilidad y puntualidad. Apoyados por un equipo altamente capacitado y una flota de vehículos modernos y seguros, sus servicios de transporte garantizan entregas puntuales, facilitando el cumplimiento de los plazos acordados con los clientes y la consolidación de una sólida reputación.</w:t>
        <w:br/>
        <w:t/>
        <w:br/>
        <w:t>Trazabilidad de vehículos</w:t>
        <w:br/>
        <w:t/>
        <w:br/>
        <w:t>La tecnología de geolocalización permanente de sus vehículos provee una visibilidad en tiempo real del estado de las mercancías transportadas. Esta innovadora tecnología les permite el rastreo continuo de los envíos, posibilitando decisiones informadas y la anticipación de posibles contratiempos o demoras, con un impacto positivo en la eficiencia de todos los servicios.</w:t>
        <w:br/>
        <w:t/>
        <w:br/>
        <w:t>Adaptabilidad y flexibilidad</w:t>
        <w:br/>
        <w:t/>
        <w:br/>
        <w:t>Reconociendo la singularidad de las necesidades logísticas de cada empresa, Top Courier se distingue por ofrecer soluciones flexibles y a medida. Ya sea para necesidades de transporte urgente, cargas especiales o distribución a nivel nacional nuestro equipo está comprometido en encontrar la solución óptima para cada requerimiento. La versatilidad de losservicios permite optimizar los procesos logísticos, administrando recursos de manera eficiente y eliminar costes innecesarios, afirma Juan Ramón Gómez, Director Gerente de Top Courier.</w:t>
        <w:br/>
        <w:t/>
        <w:br/>
        <w:t>Reducción de costos</w:t>
        <w:br/>
        <w:t/>
        <w:br/>
        <w:t>La optimización de procesos logísticos se traduce en la búsqueda continua de vías para reducir costes, sin menoscabar la calidad del servicio brindado. Al confiar en los servicios de transporte de Top Courier, las empresas pueden capitalizar su vasta experiencia en la gestión logística para minimizar los gastos operativos. Desde la concepción de rutas más eficientes hasta la consolidación de envíos, Top Courier contribuye a optimizar los recursos y a reducir los costes asociados al transporte.</w:t>
        <w:br/>
        <w:t/>
        <w:br/>
        <w:t>En un entorno empresarial caracterizado por una competencia creciente, la optimización de procesos logísticos ha adquirido un carácter vital para el éxito de cualquier entidad. Los servicios de transporte de Top Courier, con su enfoque en la fiabilidad, la trazabilidad, la flexibilidad y la reducción de costes, otorgan las herramientas necesarias para elevar el nivel de operaciones y elevar la calidad de la experiencia brindada al cliente. La magnitud del impacto de una gestión eficiente en los negocios no debe ser subestimada.</w:t>
        <w:br/>
        <w:t/>
        <w:br/>
        <w:t>Depositando confianza en Top Courier, las empresas pueden llevar sus procesos logísticos a un escalón superior.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