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https://static.comunicae.com/photos/notas/1249136/montaje-caja-12-todas.jpg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Cervezas Gran Vía lanza tienda online: de la web a la nevera</w:t>
      </w:r>
    </w:p>
    <w:p>
      <w:pPr>
        <w:pStyle w:val="Ttulo2"/>
        <w:rPr>
          <w:color w:val="355269"/>
        </w:rPr>
      </w:pPr>
      <w:r>
        <w:rPr>
          <w:color w:val="355269"/>
        </w:rPr>
        <w:t>La empresa ha lanzado una tienda online como un nuevo canal de ventas, con el propósito de ampliar su alcance y conectar con un público más extenso de consumidores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Cervezas Gran Vía estrena tienda online marcando un hito significativo en su compromiso continuo para poder llegar cada vez a más consumidores y seguir su estrategia de expansión. Es un paso más en la estrategia de digitalización donde la compañía ofrecerá toda su familia de productos, desde la clásica Lager a la última incorporación, su cerveza sin azúcar.</w:t>
        <w:br/>
        <w:t/>
        <w:br/>
        <w:t>La nueva tienda en línea de Cervezas Gran Vía proporciona a los clientes una excelente experiencia de compra desde la comodidad de sus hogares. Se podrán adquirir las cuatro variedades de cerveza de las que dispone Cervezas Gran Vía:</w:t>
        <w:br/>
        <w:t/>
        <w:br/>
        <w:t>Cerveza Lager, su cerveza clásica, fiel a la tradición de las lager alemanas, pero con una receta evolucionada para adaptarse a la gran mayoría de las paladares, logrando que maride con prácticamente todo</w:t>
        <w:br/>
        <w:t/>
        <w:br/>
        <w:t>Cerveza Tostada, es una cerveza para los más exigentes que buscan intensidad de sabor sin renunciar a disfrutar.</w:t>
        <w:br/>
        <w:t/>
        <w:br/>
        <w:t>Cerveza SIN Alcohol, es una variación de la cerveza lager sin perder la calidad y el sabor auténtico de la cerveza.</w:t>
        <w:br/>
        <w:t/>
        <w:br/>
        <w:t>Cerveza Sin Azúcar, una cerveza refrescante de cuerpo cristalino, un auténtico placer cervecero sin remordimientos.</w:t>
        <w:br/>
        <w:t/>
        <w:br/>
        <w:t>Además de un pack degustación con tres unidades de cada una de ellas.</w:t>
        <w:br/>
        <w:t/>
        <w:br/>
        <w:t>El principal reto del equipo de Cervezas Gran Vía es seguir impulsando el negocio a través de una aplicación transversal y plenamente integrada en la estrategia de crecimiento y digitalización, al mismo tiempo que se van incorporando nuevos canales de venta a la compañía.</w:t>
        <w:br/>
        <w:t/>
        <w:br/>
        <w:t>Para celebrar el lanzamiento de la tienda en línea, Cervezas Gran Vía incorporará regalos a los primeros 50 pedidos de la tienda online. Descubrirla experiencia única de degustar unas cervezas 100% malta, sin aditivos y llenas de sabor al visitar tienda.cervezasgranvia.com.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