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https://static.comunicae.com/photos/notas/1248997/Cambium_antena.jpg</w:t>
        </w:r>
      </w:hyperlink>
    </w:p>
    <w:p>
      <w:pPr>
        <w:pStyle w:val="Ttulo1"/>
        <w:spacing w:lineRule="auto" w:line="240" w:before="280" w:after="280"/>
        <w:rPr>
          <w:sz w:val="44"/>
          <w:szCs w:val="44"/>
        </w:rPr>
      </w:pPr>
      <w:r>
        <w:rPr>
          <w:sz w:val="44"/>
          <w:szCs w:val="44"/>
        </w:rPr>
        <w:t>Cambium Networks presenta una antena inteligente integrada que alinea las comunicaciones tácticas de Defensa en segundos</w:t>
      </w:r>
    </w:p>
    <w:p>
      <w:pPr>
        <w:pStyle w:val="Ttulo2"/>
        <w:rPr>
          <w:color w:val="355269"/>
        </w:rPr>
      </w:pPr>
      <w:r>
        <w:rPr>
          <w:color w:val="355269"/>
        </w:rPr>
        <w:t>Cambium Networks (NASDAQ: CMBM), proveedor líder mundial de soluciones de red, ha presentado una nueva unidad exterior (ODU) PTP 700 Beam Steering con antena inteligente integrada que permite la alineación de la antena en segundos y la mitigación de interferencias de alto nivel, proporcionando comunicaciones seguras en entornos hostiles. La ODU Beam Steering reduce significativamente el tiempo de configuración del enlace al dirigir de forma automática y precisa el patrón de radiación de la antena</w:t>
      </w:r>
    </w:p>
    <w:p>
      <w:pPr>
        <w:pStyle w:val="LOnormal"/>
        <w:rPr>
          <w:color w:val="355269"/>
        </w:rPr>
      </w:pPr>
      <w:r>
        <w:rPr>
          <w:color w:val="355269"/>
        </w:rPr>
      </w:r>
    </w:p>
    <w:p>
      <w:pPr>
        <w:pStyle w:val="LOnormal"/>
        <w:jc w:val="left"/>
        <w:rPr/>
      </w:pPr>
      <w:r>
        <w:rPr/>
        <w:t>Las redes de defensa requieren una tecnología inalámbrica que pueda instalarse rápidamente y funcionar en entornos difíciles con interferencias. Uno de los mayores retos en el despliegue de redes inalámbricas es la alineación de antenas. La dirección electrónica del haz resuelve automáticamente y en unos segundos este problema. La orientación del haz combina la facilidad de los despliegues de antenas sectoriales con el rendimiento de las antenas altamente direccionales.</w:t>
        <w:br/>
        <w:t/>
        <w:br/>
        <w:t>Las capacidades de direccionamiento del haz del PTP 700 también pueden dirigir los nulos de RF a los interferentes, aumentando la relación señal/ruido (SNR) y mejorando el rendimiento de las comunicaciones. La ODU de orientación del haz puede utilizarse en ambos extremos de un enlace para obtener un rendimiento óptimo o en un extremo, combinada con otra ODU PTP 700 que opere en la misma banda.</w:t>
        <w:br/>
        <w:t/>
        <w:br/>
        <w:t>Además de proporcionar una rápida alineación y configuración del enlace, la capacidad de dirección del haz del PTP 700 reduce la necesidad de posicionadores electromecánicos en enlaces más cortos. La eliminación de los posicionadores electromecánicos reduce el coste y la complejidad de la solución completa, elimina un punto de fallo operativo y reduce sustancialmente el coste y el peso del transporte de los nodos de radio, especialmente en situaciones tácticas.</w:t>
        <w:br/>
        <w:t/>
        <w:br/>
        <w:t>Nuestras soluciones soportan aplicaciones de banda ancha para defensa nacional, agencias federales y civiles, seguridad pública y aplicación de la ley nacional, comenta Ryan Peterson, Director Global de Defensa y Seguridad de Cambium Networks. El último modelo toma las características de rendimiento como la optimización dinámica del espectro y la alta eficiencia espectral y añade una antena inteligente con formación de haz y dirección de nulos para aumentar la mitigación de interferencias.</w:t>
        <w:br/>
        <w:t/>
        <w:br/>
        <w:t>Características de la ODU PTP 700 Beam Steering:</w:t>
        <w:br/>
        <w:t/>
        <w:br/>
        <w:t>Cobertura de antena inteligente de 120 en acimut y 30 en elevación.</w:t>
        <w:br/>
        <w:t/>
        <w:br/>
        <w:t>Maximiza la ganancia mediante la formación de haces.</w:t>
        <w:br/>
        <w:t/>
        <w:br/>
        <w:t>Permite un despliegue táctico rápido.</w:t>
        <w:br/>
        <w:t/>
        <w:br/>
        <w:t>Minimiza el coste, la complejidad y el peso del sistema.</w:t>
        <w:br/>
        <w:t/>
        <w:br/>
        <w:t>Analizador de espectro integrado, que permite la supervisión histórica y en tiempo real del espectro.</w:t>
        <w:br/>
        <w:t/>
        <w:br/>
        <w:t>Diseño robusto, probado según las especificaciones medioambientales MIL-STD-810H e IP66/67.</w:t>
        <w:br/>
        <w:t/>
        <w:br/>
        <w:t>Interoperable con otros modelos PTP 700 que operan en la banda de 4,4 - 5,875 GHz.</w:t>
        <w:br/>
        <w:t/>
        <w:br/>
        <w:t>Las soluciones de Defensa y Seguridad Global (GDS) de Cambium Networks ofrecen conexiones inalámbricas probadas sobre el terreno para despliegues en el campo de batalla militar, fronteras, guarniciones e infraestructuras. Sus soluciones son las aplicaciones de microondas COTS más ampliamente desplegadas en las recientes operaciones militares estadounidenses. Todos sus productos cuentan con las certificaciones de seguridad y frecuencia necesarias y han sido probados conforme a los requisitos MIL-SPEC.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