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https://static.comunicae.com/photos/notas/1248609/BOSTEZOS.jpg</w:t>
        </w:r>
      </w:hyperlink>
    </w:p>
    <w:p>
      <w:pPr>
        <w:pStyle w:val="Ttulo1"/>
        <w:spacing w:lineRule="auto" w:line="240" w:before="280" w:after="280"/>
        <w:rPr>
          <w:sz w:val="44"/>
          <w:szCs w:val="44"/>
        </w:rPr>
      </w:pPr>
      <w:r>
        <w:rPr>
          <w:sz w:val="44"/>
          <w:szCs w:val="44"/>
        </w:rPr>
        <w:t>La empresa Bostezos explica cuando es el momento indicado para cambiar el colchón</w:t>
      </w:r>
    </w:p>
    <w:p>
      <w:pPr>
        <w:pStyle w:val="Ttulo2"/>
        <w:rPr>
          <w:color w:val="355269"/>
        </w:rPr>
      </w:pPr>
      <w:r>
        <w:rPr>
          <w:color w:val="355269"/>
        </w:rPr>
        <w:t>El colchón, ese fiel compañero de descanso, a menudo pasa desapercibido en la rutina diaria. Sin embargo, su importancia en el bienestar y calidad de sueño es innegable</w:t>
      </w:r>
    </w:p>
    <w:p>
      <w:pPr>
        <w:pStyle w:val="LOnormal"/>
        <w:rPr>
          <w:color w:val="355269"/>
        </w:rPr>
      </w:pPr>
      <w:r>
        <w:rPr>
          <w:color w:val="355269"/>
        </w:rPr>
      </w:r>
    </w:p>
    <w:p>
      <w:pPr>
        <w:pStyle w:val="LOnormal"/>
        <w:jc w:val="left"/>
        <w:rPr/>
      </w:pPr>
      <w:r>
        <w:rPr/>
        <w:t>Sin embargo, ¿cómo determinar cuándo es el momento oportuno para proporcionar al colchón actual el merecido relevo? En este artículo, Bostezos, venta de colchones en Barcelona, ofrece conocer algunos indicadores clave que revelan cuándo es el momento adecuado para considerar la inversión en un nuevo colchón.</w:t>
        <w:br/>
        <w:t/>
        <w:br/>
        <w:t>Duración y vida útil</w:t>
        <w:br/>
        <w:t/>
        <w:br/>
        <w:t>La duración y vida útil de un colchón son aspectos cruciales para garantizar un descanso óptimo y reparador. En promedio, un colchón bien mantenido puede proporcionar un nivel de confort satisfactorio durante un periodo que oscila entre los 7 y 10 años. Sin embargo, esta estimación puede variar significativamente según el tipo y la calidad del colchón en cuestión.</w:t>
        <w:br/>
        <w:t/>
        <w:br/>
        <w:t>A medida que transcurre el tiempo, los materiales internos del colchón experimentan un proceso natural de desgaste. Las fibras, espumas y muelles que conforman el núcleo del colchón gradualmente comienzan a perder su integridad y elasticidad original. Esta degradación progresiva afecta directamente la capacidad del colchón para proporcionar el soporte necesario para una postura adecuada durante el sueño, así como la comodidad esencial para un descanso reparador.</w:t>
        <w:br/>
        <w:t/>
        <w:br/>
        <w:t>En consecuencia, un colchón que ha superado su ciclo de vida óptimo puede comenzar a mostrar signos evidentes de deterioro, como hundimientos, deformidades o pérdida de firmeza. Estos indicadores son señales claras de que los materiales internos del colchón ya no pueden mantener la calidad de soporte y comodidad que ofrecían en sus primeros años de uso.</w:t>
        <w:br/>
        <w:t/>
        <w:br/>
        <w:t>Por lo tanto, es fundamental estar atento a los signos de desgaste y considerar seriamente la posibilidad de reemplazar el colchón una vez que haya alcanzado este punto. Invertir en un colchón nuevo y adecuado a sus necesidades actuales no solo mejorará su calidad de sueño, sino que también contribuirá significativamente al bienestar general y salud postural a largo plazo.</w:t>
        <w:br/>
        <w:t/>
        <w:br/>
        <w:t>Malestar físico y falta de confort durante el sueño</w:t>
        <w:br/>
        <w:t/>
        <w:br/>
        <w:t>La relación entre el colchón y la comodidad del cuerpo es esencial para un buen descanso. Uno de los indicadores más claros de que el colchón necesita ser reemplazado es si comienza a experimentar dolores corporales o molestias durante la noche o al despertarse por la mañana. Estos dolores pueden manifestarse en diversas áreas del cuerpo, como la espalda, los hombros, las caderas o el cuello. Esto ocurre cuando los materiales internos del colchón, como las espumas o los resortes, han comenzado a deteriorarse con el tiempo.</w:t>
        <w:br/>
        <w:t/>
        <w:br/>
        <w:t>Cuando esto sucede, el colchón pierde su capacidad de proporcionar el soporte adecuado al cuerpo mientras se duerme, lo que puede resultar en una mala alineación de la columna vertebral y puntos de presión incómodos en diferentes áreas.</w:t>
        <w:br/>
        <w:t/>
        <w:br/>
        <w:t>El dolor corporal durante el sueño no solo puede afectar la comodidad, sino que también puede tener un impacto negativo en la calidad del sueño en general. Es importante recordar que un sueño de calidad es esencial para el bienestar físico y mental, y cualquier molestia nocturna puede llevar a interrupciones en el descanso, lo que a su vez puede contribuir al agotamiento y la fatiga durante el día.</w:t>
        <w:br/>
        <w:t/>
        <w:br/>
        <w:t>Si se comienzan a notar dolores corporales al levantarse, es hora de considerar seriamente la posibilidad de reemplazarlo. Un colchón nuevo y adecuado a las necesidades puede marcar una gran diferencia en la calidad de sueño y en la prevención de molestias y dolores innecesarios.</w:t>
        <w:br/>
        <w:t/>
        <w:br/>
        <w:t>Hundimientos y abolladuras</w:t>
        <w:br/>
        <w:t/>
        <w:br/>
        <w:t>Cuando el colchón comienza a tener hundimientos o abolladuras notables en la zona donde se suele descansar, es una indicación inequívoca de que los materiales internos han experimentado un deterioro significativo en su integridad estructural.</w:t>
        <w:br/>
        <w:t/>
        <w:br/>
        <w:t>Estos hundimientos y deformidades son el resultado de la presión y el desgaste continúo ejercido sobre el colchón a lo largo del tiempo. Gradualmente, los materiales internos pierden su capacidad para recuperar su forma original después de ser comprimidos por el peso corporal. Esto lleva a la formación de áreas hundidas que se alinean con las zonas de mayor presión, como las caderas y los hombros.</w:t>
        <w:br/>
        <w:t/>
        <w:br/>
        <w:t>Cuando se permite que estos hundimientos persistan, el colchón se vuelve menos eficaz en proporcionar el soporte necesario para una alineación adecuada del cuerpo durante el sueño. Esto puede resultar en una mala postura y puntos de presión incómodos que, a su vez, pueden contribuir a dolores y molestias durante la noche y al despertar.</w:t>
        <w:br/>
        <w:t/>
        <w:br/>
        <w:t>Por lo tanto, al observar que el colchón presenta hundimientos o abolladuras notables, es un indicio claro de que ha llegado el momento de considerar la posibilidad de reemplazarlo.</w:t>
        <w:br/>
        <w:t/>
        <w:br/>
        <w:t>Pérdida de firmeza</w:t>
        <w:br/>
        <w:t/>
        <w:br/>
        <w:t>Cuando un colchón que en sus primeros años de uso era firme comienza a sentirse demasiado blando o a mostrar una pérdida notable de soporte, es una señal clara de que ha perdido su capacidad para mantener una superficie adecuadamente firme.</w:t>
        <w:br/>
        <w:t/>
        <w:br/>
        <w:t>Este cambio en la firmeza es indicativo de un desgaste significativo en los materiales internos del colchón. Los materiales de relleno que componen la estructura del colchón pueden haber perdido su elasticidad y resistencia originales debido al uso continuo.</w:t>
        <w:br/>
        <w:t/>
        <w:br/>
        <w:t>La pérdida de firmeza no solo afecta la comodidad durante el sueño, sino que también puede tener un impacto negativo en la postura y el alineamiento del cuerpo. Un colchón que no proporciona el nivel adecuado de firmeza puede llevar a una mala distribución del peso corporal y puntos de presión incómodos, lo que puede ocasionar dolores y molestias.</w:t>
        <w:br/>
        <w:t/>
        <w:br/>
        <w:t>Si se observa que el colchón ha perdido firmeza y presenta una sensación de excesiva blandura, esto indica la necesidad de considerar la posibilidad de su reemplazo.</w:t>
        <w:br/>
        <w:t/>
        <w:br/>
        <w:t>Invertir en un colchón nuevo y adecuado para las necesidades actuales no solo mejora la calidad del sueño, sino que también contribuye al bienestar físico y postural a largo plazo.</w:t>
        <w:br/>
        <w:t/>
        <w:br/>
        <w:t>Es importante recordar que un adecuado soporte es esencial para asegurar un sueño reparador y un descanso óptimo.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