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https://static.comunicae.com/photos/notas/1248520/302339232_574665467587607_3751643002526070557_n.jpg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Continúa abierto el periodo de matriculación en la escuela de Artes Visuales Arteneo</w:t>
      </w:r>
    </w:p>
    <w:p>
      <w:pPr>
        <w:pStyle w:val="Ttulo2"/>
        <w:rPr>
          <w:color w:val="355269"/>
        </w:rPr>
      </w:pPr>
      <w:r>
        <w:rPr>
          <w:color w:val="355269"/>
        </w:rPr>
        <w:t>Arteneo mantiene abierto el proceso de matriculación de plazas limitadas, ya que los grupos son reducidos para favorecer una formación más personalizada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Arteneo, la escuela de Artes Visuales ubicada en Madrid, de prestigio nacional e internacional, mantiene abierto el periodo de matriculación en sus diferentes planes de estudios de Ilustración en cursos, grados y másteres para el curso 2023/24. Una de las claves principales de esta escuela es que, para ofrecer una formación profesional y personalizada, el número de plazas en las diferentes formaciones teóricas y prácticas son reducidas.</w:t>
        <w:br/>
        <w:t/>
        <w:br/>
        <w:t>Arteneo, con una larga trayectoria en la formación de ilustradoras e ilustradores enfocados al ejercicio profesional, se ha consolidado como centro de especializado en Ilustración Digital y Tradicional; Diseño Gráfico, editorial y publicitario; Concept Art y producción artística para Creative Media y Game Art, y escultura digital 3D con Zbrush.</w:t>
        <w:br/>
        <w:t/>
        <w:br/>
        <w:t>Aprendizaje de técnicas tradicionales y digitales</w:t>
        <w:br/>
        <w:t/>
        <w:br/>
        <w:t>Una de las tareas principales de esta escuela, además de ofrecer la mejor formación en técnicas de ilustración, es crear artistas creativos completos con formación en recursos tradicionales y digitales.</w:t>
        <w:br/>
        <w:t/>
        <w:br/>
        <w:t>A través de cursos especializados, grados y hasta masters profesionales, los alumnos pueden cubrir los campos más demandados en la industria del entretenimiento ofreciendo el aprendizaje de las técnicas necesarias para el desarrollo de las artes visuales.</w:t>
        <w:br/>
        <w:t/>
        <w:br/>
        <w:t>Aprendizaje desde cero</w:t>
        <w:br/>
        <w:t/>
        <w:br/>
        <w:t>Algunos programas formativos de Arteneo como el Grado Profesional de Ilustración Tradicional y Digital permite un aprendizaje desde cero gracias a su completo plan de estudios. Arteneo, como Centro de formación en Artes Visuales, da una gran importancia a establecer unas bases sólidas en la formación de futuros ilustradores en técnicas de dibujo, composición, color y perspectiva.</w:t>
        <w:br/>
        <w:t/>
        <w:br/>
        <w:t>En este grado los alumnos podrán aprender todos los aspectos técnicos y habilidades para desarrollar y emprender una carrera de Ilustración. Su plan de estudios se adapta a la demanda del mercado laboral de Ilustración abarcando las técnicas tradicionales y digitales, así como el desarrollo de la creatividad, el dibujo, el color y la creación y realización de NFTs en el entorno digital.</w:t>
        <w:br/>
        <w:t/>
        <w:br/>
        <w:t>Formación online y presencial</w:t>
        <w:br/>
        <w:t/>
        <w:br/>
        <w:t>Además de ofrecer formación de manera presencial, Arteneo permite matricularse en formaciones online, adaptadas a las necesidades de los alumnos. Los cursos y másteres con formación online han sido desarrollados meticulosamente para los alumnos, con los que se establece una línea de comunicación continua mediante aulas virtuales y las clases siempre en tiempo real con los profesores y compañeros. La asistencia en grupos reducidos favorece la experiencia e-learning.</w:t>
        <w:br/>
        <w:t/>
        <w:br/>
        <w:t>Los programas académicos de Arteneo sobresalen gracias a su enfoque práctico, que armoniza de manera magistral la teoría con la experiencia práctica. Esta combinación fomenta el espíritu emprendedor y promueve la colaboración activa en la industria del arte. Además, ofrece a los estudiantes la gran oportunidad de establecer conexiones valiosas y aprender de destacados expertos en cada disciplina artística.</w:t>
        <w:br/>
        <w:t/>
        <w:br/>
        <w:t>Se puede conocer más sobre los planes de estudios de Arteneo o acceder a su proceso de matriculación en arteneo.com.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