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https://static.comunicae.com/photos/notas/1248453/UVA_5.jpg</w:t>
        </w:r>
      </w:hyperlink>
    </w:p>
    <w:p>
      <w:pPr>
        <w:pStyle w:val="Ttulo1"/>
        <w:spacing w:lineRule="auto" w:line="240" w:before="280" w:after="280"/>
        <w:rPr>
          <w:sz w:val="44"/>
          <w:szCs w:val="44"/>
        </w:rPr>
      </w:pPr>
      <w:r>
        <w:rPr>
          <w:sz w:val="44"/>
          <w:szCs w:val="44"/>
        </w:rPr>
        <w:t>Pocería sin Zanja ofrece sus servicios de urgencia y sin obras en la Comunidad de Madrid</w:t>
      </w:r>
    </w:p>
    <w:p>
      <w:pPr>
        <w:pStyle w:val="Ttulo2"/>
        <w:rPr>
          <w:color w:val="355269"/>
        </w:rPr>
      </w:pPr>
      <w:r>
        <w:rPr>
          <w:color w:val="355269"/>
        </w:rPr>
        <w:t>Pocería sin Zanja es una empresa especializada en la rehabilitación de tuberías y redes de saneamiento y agua potable sin la necesidad de la realización de obras</w:t>
      </w:r>
    </w:p>
    <w:p>
      <w:pPr>
        <w:pStyle w:val="LOnormal"/>
        <w:rPr>
          <w:color w:val="355269"/>
        </w:rPr>
      </w:pPr>
      <w:r>
        <w:rPr>
          <w:color w:val="355269"/>
        </w:rPr>
      </w:r>
    </w:p>
    <w:p>
      <w:pPr>
        <w:pStyle w:val="LOnormal"/>
        <w:jc w:val="left"/>
        <w:rPr/>
      </w:pPr>
      <w:r>
        <w:rPr/>
        <w:t>La época de lluvias es uno de los momentos del año en el que conviene prestar una mayor atención al mantenimiento y cuidado de las tuberías y redes de saneamiento. Pocería sin Zanja, empresa de pocería en Madrid, es una de las mejores soluciones tanto para la rehabilitación de tuberías como para el mantenimiento de las mismas.</w:t>
        <w:br/>
        <w:t/>
        <w:br/>
        <w:t>Gracias a la implementación de novedosas técnicas de tecnología avanzada, esta empresa madrileña puede realizar reparaciones y trabajos de pocería sin necesidad de realizar obras, las cuales alargan el tiempo de reparación así como el coste del trabajo. De esta manera, resulta una alternativa económica y eficiente pudiendo agilizar los procesos de reparación.</w:t>
        <w:br/>
        <w:t/>
        <w:br/>
        <w:t>A diferencia de las técnicas convencionales que involucran excavaciones y obras, Pocería sin Zanja se presenta como la solución más eficiente y menos invasiva, minimizando las molestias para los habitantes y usuarios de las áreas afectadas.</w:t>
        <w:br/>
        <w:t/>
        <w:br/>
        <w:t>Técnicas de reparación sin zanjas</w:t>
        <w:br/>
        <w:t/>
        <w:br/>
        <w:t>Dentro de las estrategias de reparación sin obras, se encuentran la inspección mediante cámaras de vídeo (CCTV), el fresado de tuberías, uno de los servicios más demandados, así como el revestimiento interior de tuberías y la aplicación de materiales de gran resistencia. Estos métodos permiten abordar con precisión y eficacia el mantenimiento de tuberías dañadas o en mal estado, sin requerir excavaciones disruptivas.</w:t>
        <w:br/>
        <w:t/>
        <w:br/>
        <w:t>Todas estas técnicas permiten reducir de manera significativa el tiempo necesario para completar las reparaciones, lo que se traduce en una mínima interrupción de servicios y una incomodidad mínima para los residentes y usuarios de la zona. Asimismo, se eliminan los costes asociados con la reconstrucción de áreas afectadas por excavaciones.</w:t>
        <w:br/>
        <w:t/>
        <w:br/>
        <w:t>Para particulares y empresas</w:t>
        <w:br/>
        <w:t/>
        <w:br/>
        <w:t>Pocería sin Zanja emplea materiales y técnicas de alta calidad para garantizar reparaciones sostenibles y eficaces, tanto para usuarios particulares, como para empresas o reparaciones en la vía pública. Esto asegura que las tuberías y redes de saneamiento funcionen de manera óptima a largo plazo, evitando problemas futuros y gastos innecesarios.</w:t>
        <w:br/>
        <w:t/>
        <w:br/>
        <w:t>El equipo de Pocería sin Zanja está conformado por profesionales altamente cualificados y con experiencia en la rehabilitación de tuberías y redes de saneamiento sin necesidad de recurrir a excavaciones y obras. Su experiencia y conocimientos respaldan los resultados de alta calidad que ofrecen a sus clientes.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2023-09-05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