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https://static.comunicae.com/photos/notas/1248403/Captura_de_pantalla_2023-09-04_a_las_9.25.45.png</w:t>
        </w:r>
      </w:hyperlink>
    </w:p>
    <w:p>
      <w:pPr>
        <w:pStyle w:val="Ttulo1"/>
        <w:spacing w:lineRule="auto" w:line="240" w:before="280" w:after="280"/>
        <w:rPr>
          <w:sz w:val="44"/>
          <w:szCs w:val="44"/>
        </w:rPr>
      </w:pPr>
      <w:r>
        <w:rPr>
          <w:sz w:val="44"/>
          <w:szCs w:val="44"/>
        </w:rPr>
        <w:t>7% dto. en toda la programación de Argentina y Chile, la nueva campaña de TUI para la vuelta al cole </w:t>
      </w:r>
    </w:p>
    <w:p>
      <w:pPr>
        <w:pStyle w:val="Ttulo2"/>
        <w:rPr>
          <w:color w:val="355269"/>
        </w:rPr>
      </w:pPr>
      <w:r>
        <w:rPr>
          <w:color w:val="355269"/>
        </w:rPr>
        <w:t>La promoción está activa desde hoy y hasta el 17 de septiembre. El periodo del viaje se extiende hasta el 30 de abril de 2024</w:t>
      </w:r>
    </w:p>
    <w:p>
      <w:pPr>
        <w:pStyle w:val="LOnormal"/>
        <w:rPr>
          <w:color w:val="355269"/>
        </w:rPr>
      </w:pPr>
      <w:r>
        <w:rPr>
          <w:color w:val="355269"/>
        </w:rPr>
      </w:r>
    </w:p>
    <w:p>
      <w:pPr>
        <w:pStyle w:val="LOnormal"/>
        <w:jc w:val="left"/>
        <w:rPr/>
      </w:pPr>
      <w:r>
        <w:rPr/>
        <w:t>Con el comienzo del mes de septiembre las vacaciones de verano quedan atrás, pero hay españoles que ya piensan en la siguiente escapada. Según el último informe del Instituto Nacional de Estadística y Censos, Argentina ha recibido, en lo que va de año, más de 4,2 millones de turistas extranjeros. Un dato que confirma la tendencia positiva de crecimiento, mes a mes, de viajeros internacionales al país.</w:t>
        <w:br/>
        <w:t/>
        <w:br/>
        <w:t>Y es que, desde hace unos años, Argentina es uno de los destinos más visitados de América Latina. Ideal para los verdaderos amantes de la naturaleza. La Cordillera de los Andes, el Glaciar Perito Moreno o las Cataratas de Iguazú son solo algunas de las paradas obligatorias.</w:t>
        <w:br/>
        <w:t/>
        <w:br/>
        <w:t>Con el objetivo de incrementar la demanda en los próximos meses al país, y animar la vuelta al cole, TUI acaba de lanzar una campaña, con un 7% de descuento en toda la programación a Argentina, y también de Chile, incluyendo cotizaciones a medida, Quincena de Argentina y Chile.</w:t>
        <w:br/>
        <w:t/>
        <w:br/>
        <w:t>La promoción está activa desde hoy, día 4, hasta el 17 de septiembre, ambos inclusive. Por su parte, el período disponible para viajar está abierto desde el 1 de octubre hasta el 30 de abril de 2024.</w:t>
        <w:br/>
        <w:t/>
        <w:br/>
        <w:t>Maravillas naturales</w:t>
        <w:br/>
        <w:t/>
        <w:br/>
        <w:t>Argentina es un inmenso país donde la diversidad es una parte importante. Cuenta con los picos más altos de los Andes, pero también posee ricas zonas pantanosas, desiertos, lagos intensamente azules y áridas estepas en la Patagonia. La aventura está asegurada.</w:t>
        <w:br/>
        <w:t/>
        <w:br/>
        <w:t>Paisajes asombrosos</w:t>
        <w:br/>
        <w:t/>
        <w:br/>
        <w:t>Por su parte, desde los desiertos áridos hasta los glaciares imponentes, Chile alberga una variedad de paisajes espectaculares, como el mágico Torres del Paine y los surrealistas valles de Atacama, ideales para los amantes de la aventura y la fotografía.</w:t>
        <w:br/>
        <w:t/>
        <w:br/>
        <w:t>Se puede consultar el detalle completo de las condiciones de esta campaña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