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https://static.comunicae.com/photos/notas/1248199/second-opinion.jpg</w:t>
        </w:r>
      </w:hyperlink>
    </w:p>
    <w:p>
      <w:pPr>
        <w:pStyle w:val="Ttulo1"/>
        <w:spacing w:lineRule="auto" w:line="240" w:before="280" w:after="280"/>
        <w:rPr>
          <w:sz w:val="44"/>
          <w:szCs w:val="44"/>
        </w:rPr>
      </w:pPr>
      <w:r>
        <w:rPr>
          <w:sz w:val="44"/>
          <w:szCs w:val="44"/>
        </w:rPr>
        <w:t>Avodent confía en la IA de Second Opinion para mejorar la experiencia de sus pacientes</w:t>
      </w:r>
    </w:p>
    <w:p>
      <w:pPr>
        <w:pStyle w:val="Ttulo2"/>
        <w:rPr>
          <w:color w:val="355269"/>
        </w:rPr>
      </w:pPr>
      <w:r>
        <w:rPr>
          <w:color w:val="355269"/>
        </w:rPr>
        <w:t>La inteligencia artificial ha traído consigo importantes avances en múltiples sectores. Ahora, revoluciona el sector dental con la llegada de Second Opinion</w:t>
      </w:r>
    </w:p>
    <w:p>
      <w:pPr>
        <w:pStyle w:val="LOnormal"/>
        <w:rPr>
          <w:color w:val="355269"/>
        </w:rPr>
      </w:pPr>
      <w:r>
        <w:rPr>
          <w:color w:val="355269"/>
        </w:rPr>
      </w:r>
    </w:p>
    <w:p>
      <w:pPr>
        <w:pStyle w:val="LOnormal"/>
        <w:jc w:val="left"/>
        <w:rPr/>
      </w:pPr>
      <w:r>
        <w:rPr/>
        <w:t>Second Opinion es una herramienta que utiliza la inteligencia artificial para ayudar a los profesionales a interpretar con más precisión las radiografías y proporcionar así diagnósticos más certeros. El equipo de laClínica Dental Avodent, que ya ha comenzado a utilizar el software en sus clínicas a través de su directora y cirujana la Dra. Claudia Sinohui,explica cómo funciona y por qué es tan útil esta nueva solución.</w:t>
        <w:br/>
        <w:t/>
        <w:br/>
        <w:t>Un desarrollo pionero</w:t>
        <w:br/>
        <w:t/>
        <w:br/>
        <w:t>Antes de la llegada de Second Opinion, un programa informático aprobado por la FDA (la Administración de Alimentos y Medicamentos de los Estados Unidos) y propiedad de Pearl, empresa especializada en soluciones de inteligencia artificial para clínicas dentales, no existía en el mercado ningún otro método para detectar de forma automática y en tiempo real diversas condiciones de las radiografías dentales.</w:t>
        <w:br/>
        <w:t/>
        <w:br/>
        <w:t>Por sus funciones y características, se ha convertido en un gran aliado para los profesionales, que cuentan con un segundo par de ojos que les ayuda a interpretar radiografías y detectar más fácil y rápidamente posibles patologías, como caries incipientes o los primeros síntomas de radiolucencia periapical.</w:t>
        <w:br/>
        <w:t/>
        <w:br/>
        <w:t>Resultados de calidad en tiempo real</w:t>
        <w:br/>
        <w:t/>
        <w:br/>
        <w:t>Si algo destacan desde Avodent de este software es su capacidad para ofrecer análisis de gran calidad en tiempo real. Esto quiere decir que, aún con el paciente en la consulta, pueden aportar una mayor fiabilidad a sus diagnósticos para diseñar tratamientos y soluciones más coherentes y eficientes, completamente enfocados a atajar el problema en el menor tiempo posible. Algo verdaderamente importante si se tiene en cuenta que la detección temprana de las enfermedades es, de hecho, fundamental para mantener una buena salud bucodental durante toda la vida.</w:t>
        <w:br/>
        <w:t/>
        <w:br/>
        <w:t>Otro de los puntos fuertes de Second Opinion es su interfaz. Se caracteriza por mostrar una imagen óptima de los detalles de las radiografías, gracias a su alto contraste y nitidez. Además, cuenta con controles intuitivos para que los profesionales realicen los ajustes que necesiten hasta visualizar exactamente aquello que quieren ver.</w:t>
        <w:br/>
        <w:t/>
        <w:br/>
        <w:t>Ofrecer el mejor servicio a sus clientes, la prioridad de Avodent</w:t>
        <w:br/>
        <w:t/>
        <w:br/>
        <w:t>En línea con su firme propósito de ofrecer una óptima experiencia a sus clientes, en Avodent han querido contar con el apoyo de este software de inteligencia artificial para incidir aún más este aspecto. Y es que gracias a esta herramienta no solo consiguen aumentar el rendimiento clínico, sino que también logran establecer una mejor comunicación con los pacientes.</w:t>
        <w:br/>
        <w:t/>
        <w:br/>
        <w:t>En este sentido, uno de los beneficios de Second Opinion es, sin lugar a dudas, el hecho de poder mostrarle a los pacientes lo que ocurre en su boca de una manera clara y, sobre todo, gráfica. Por eso, además de ayudar a los profesionales a realizar diagnósticos más rápidos y precisos, Second Opinion es útil para incrementar la confianza y la seguridad de los pacientes, que pueden ver en una imagen cuál es su problema y entienden mejor cómo se va a solucionar.</w:t>
        <w:br/>
        <w:t/>
        <w:br/>
        <w:t>Por todos estos motivos, en Avodent están convencidos de que con esta nueva apuesta por la última tecnología aplicada a la odontología continúan su consolidación como clínica dental de vanguardia.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Alcobendas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