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https://static.comunicae.com/photos/notas/1247943/CEDEC_Comunicado_PINTURAS_ALMONTE.jpg</w:t>
        </w:r>
      </w:hyperlink>
    </w:p>
    <w:p>
      <w:pPr>
        <w:pStyle w:val="Ttulo1"/>
        <w:spacing w:lineRule="auto" w:line="240" w:before="280" w:after="280"/>
        <w:rPr>
          <w:sz w:val="44"/>
          <w:szCs w:val="44"/>
        </w:rPr>
      </w:pPr>
      <w:r>
        <w:rPr>
          <w:sz w:val="44"/>
          <w:szCs w:val="44"/>
        </w:rPr>
        <w:t>Pinturas Almonte mejora su gestión integral en colaboración con CEDEC, consultoría estratégica de empresas</w:t>
      </w:r>
    </w:p>
    <w:p>
      <w:pPr>
        <w:pStyle w:val="Ttulo2"/>
        <w:rPr>
          <w:color w:val="355269"/>
        </w:rPr>
      </w:pPr>
      <w:r>
        <w:rPr>
          <w:color w:val="355269"/>
        </w:rPr>
        <w:t>Pinturas Almonte es una empresa española con sede en Almonte (Huelva), que acumula más de 40 años de experiencia en la realización de todo tipo de reformas integrales, aplicaciones de pintura, pavimentos industriales, restauración y rehabilitación</w:t>
      </w:r>
    </w:p>
    <w:p>
      <w:pPr>
        <w:pStyle w:val="LOnormal"/>
        <w:rPr>
          <w:color w:val="355269"/>
        </w:rPr>
      </w:pPr>
      <w:r>
        <w:rPr>
          <w:color w:val="355269"/>
        </w:rPr>
      </w:r>
    </w:p>
    <w:p>
      <w:pPr>
        <w:pStyle w:val="LOnormal"/>
        <w:jc w:val="left"/>
        <w:rPr/>
      </w:pPr>
      <w:r>
        <w:rPr/>
        <w:t>La empresa se ha caracterizado por su compromiso constante por ofrecer la máxima calidad en sus trabajos, así como su afán de innovación y mejora continua. Gracias a la trayectoria y experiencia acumulada todos estos años, la empresa se ha consolidado como todo un referente en su sector dentro de su ámbito de influencia.</w:t>
        <w:br/>
        <w:t/>
        <w:br/>
        <w:t>Pinturas Almonte ofrece una amplia gama de servicios que se adaptan a las demandas de sus clientes, desde aplicación de pintura, tanto industrial como decorativa, en interior y exterior, restauración de edificios históricos o monumentos catalogados, así como trabajos de rehabilitación, ya sea resolviendo problemas como grietas estructurales, humedades y goteras, o mejorando la eficiencia energética con intervenciones adaptadas a cada necesidad.</w:t>
        <w:br/>
        <w:t/>
        <w:br/>
        <w:t>Para dar un servicio de la máxima calidad a sus clientes, la empresa cuenta con un equipo humano altamente especializado, gracias a los cuales puede ofrecer un servicio basado en la innovación, la responsabilidad y la profesionalidad, calidad avalada por alguno de sus principales clientes como Ferrovial, Dragados, Mercadona o Amichi.</w:t>
        <w:br/>
        <w:t/>
        <w:br/>
        <w:t>Enmarcado en su plan estratégico de expansión, la empresa ha puesto en marcha una nueva línea de negocio con el objetivo de cubrir la demanda de proyectos integrales de albañilería, fontanería y pintura para obras. De esta manera, ofrece un mayor control de la obra encomendada, rentabilizando la estructura propia de la empresa y garantizando la calidad total del trabajo realizado.</w:t>
        <w:br/>
        <w:t/>
        <w:br/>
        <w:t>Pinturas Almonte, S.L. colabora con CEDEC, Consultoría de Organización Estratégica líder en Europa en gestión, dirección y organización de empresas desde 1965, especializada en empresas familiares y pymes. La colaboración entre ambas empresas se centra en la consolidación de su plan de expansión, con un mayor control de la gestión integral de la empresa, tanto de proyectos como del área económico-financiera, todo ello enfocado a crear unas sólidas bases para afianzar dicho crecimiento y alcanzar las más altas cotas de excelencia empresarial.</w:t>
        <w:br/>
        <w:t/>
        <w:br/>
        <w:t>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Consultoría de Organización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de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Huelva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