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https://static.comunicae.com/photos/notas/1247935/music-g1316dc509_1280.jpg</w:t>
        </w:r>
      </w:hyperlink>
    </w:p>
    <w:p>
      <w:pPr>
        <w:pStyle w:val="Ttulo1"/>
        <w:spacing w:lineRule="auto" w:line="240" w:before="280" w:after="280"/>
        <w:rPr>
          <w:sz w:val="44"/>
          <w:szCs w:val="44"/>
        </w:rPr>
      </w:pPr>
      <w:r>
        <w:rPr>
          <w:sz w:val="44"/>
          <w:szCs w:val="44"/>
        </w:rPr>
        <w:t>Globamatic: aconsejamos a nuestros clientes digitalizar las cintas cassette cuanto antes</w:t>
      </w:r>
    </w:p>
    <w:p>
      <w:pPr>
        <w:pStyle w:val="Ttulo2"/>
        <w:rPr>
          <w:color w:val="355269"/>
        </w:rPr>
      </w:pPr>
      <w:r>
        <w:rPr>
          <w:color w:val="355269"/>
        </w:rPr>
        <w:t>En la época actual de rápidos avances tecnológicos, es fundamental hacer un pequeño esfuerzo para preservar y proteger el patrimonio cultural y los recuerdos personales. El material audio almacenado en cintas de cassette es uno de los componentes más importantes del pasado. Estas cintas, que tuvieron una gran popularidad durante las décadas de los setenta, ochenta y noventa, capturaron muchos momentos importantes</w:t>
      </w:r>
    </w:p>
    <w:p>
      <w:pPr>
        <w:pStyle w:val="LOnormal"/>
        <w:rPr>
          <w:color w:val="355269"/>
        </w:rPr>
      </w:pPr>
      <w:r>
        <w:rPr>
          <w:color w:val="355269"/>
        </w:rPr>
      </w:r>
    </w:p>
    <w:p>
      <w:pPr>
        <w:pStyle w:val="LOnormal"/>
        <w:jc w:val="left"/>
        <w:rPr/>
      </w:pPr>
      <w:r>
        <w:rPr/>
        <w:t>Las cintas de cassette han sido testigos de momentos familiares, viajes emocionales y recuerdos entrañables para muchas personas. Estos pequeños objetos, desde las primeras palabras de los más pequeños de la casa hasta grabaciones de eventos familiares, han preservado el sonido y la voz de generaciones pasadas. Sin embargo, el tiempo no pasa en vano y la calidad de estas cintas analógicas disminuye con el tiempo. La degradación magnética, el desgaste y la exposición a factores ambientales pueden causar pérdidas irreparables de estos contenidos valiosos.</w:t>
        <w:br/>
        <w:t/>
        <w:br/>
        <w:t>Es fundamental resaltar la necesidad de digitalizar las cintas de cassette y cómo la tecnología audiovisual sofisticada, como la proporcionada por Globamatic, puede facilitar con éxito la transición hacia formatos más modernos sin perder la calidad.</w:t>
        <w:br/>
        <w:t/>
        <w:br/>
        <w:t>La digitalización de las cintas de cassette es una forma útil de preservar el sonido y los recuerdos almacenados en estos formatos analógicos. Convirtiendo estas cintas a formatos digitales, como archivos de audio MP3 o WAV, aseguramos que perduren en el tiempo y puedan disfrutarse por futuras generaciones, explica Globamatic. Esta empresa explica también que es crucial abordar esta tarea lo más rápido posible porque cada día que pasa aumenta el riesgo de pérdida definitiva de estos tesoros culturales y personales.</w:t>
        <w:br/>
        <w:t/>
        <w:br/>
        <w:t>Por lo tanto, empresas como Globamatic juegan un papel importante en esta misión de preservación. Esta empresa de digitalización ha mejorado sus técnicas y tecnología con años de experiencia en formatos antiguos para garantizar la máxima calidad de audio y video durante el proceso de digitalización.</w:t>
        <w:br/>
        <w:t/>
        <w:br/>
        <w:t>Su enfoque en mantener la calidad original del contenido durante la digitalización es uno de los aspectos más destacados de Globamatic. Aseguran que cada detalle y matiz del sonido o las grabaciones se conserven fielmente en el nuevo formato digital combinando su experiencia y tecnología de vanguardia. Como resultado, los usuarios pueden disfrutar de una experiencia auditiva y visual más enriquecedora y genuina.</w:t>
        <w:br/>
        <w:t/>
        <w:br/>
        <w:t>Globamatic ha invertido en equipos de última generación para digitalizar las cintas de cassette. Estos dispositivos capturan cada detalle con precisión y fidelidad utilizando técnicas avanzadas de conversión analógica a digital. Además, sus especialistas están altamente capacitados para, en ocasiones, realizar ajustes y correcciones si es necesario para optimizar la calidad del resultado final sin alterar el contenido original.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