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https://static.comunicae.com/photos/notas/1247748/MasCasasCruilles-Ramat-davant-casa-ow9192sbrcatfih89f4jdp7vwb516j48t2qt9ep0zk-1024x410.jpg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Mas Casas Cruïlles lanza su nuevo sitio web implementando las ayudas Next Generation</w:t>
      </w:r>
    </w:p>
    <w:p>
      <w:pPr>
        <w:pStyle w:val="Ttulo2"/>
        <w:rPr>
          <w:color w:val="355269"/>
        </w:rPr>
      </w:pPr>
      <w:r>
        <w:rPr>
          <w:color w:val="355269"/>
        </w:rPr>
        <w:t>Esta popular granja familiar sostenible, ubicada en el Empordà, ha estrenado un nuevo sitio web en el que se refleja la esencia del proyecto y presentan de forma más accesible toda la gama de productos de fabricación propia que ofrecen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Mas Casas Cruïlles es una pequeña explotación agrícola y ganadera familiar situada en Cruïlles, en el Baix Empordà. Salvi y Anna, la tercera generación dedicada a la crianza de ovejas, se esfuerzan por ofrecer productos sanos y naturales que beneficien el bienestar de las personas, respetando al máximo a los animales y la tierra. Su misión es aplicar principios de agricultura regenerativa y manejo holístico del rebaño, produciendo alimentos saludables y respetuosos con el medio ambiente.</w:t>
        <w:br/>
        <w:t/>
        <w:br/>
        <w:t>Con la leche de su rebaño, elaboran diversos productos lácteos frescos, como leche, yogures, recuit y quesos. Además, ofrecen carne de cordero tierna y sabrosa, junto con huevos de gallina y otros productos locales, como hortalizas, aceite de oliva, vino rancio y mermeladas. Lo que diferencia a Mas Casas Cruïlles es su variedad de artículos para el hogar, como cojines de lana y cosmética natural a base de leche de oveja, que complementan su oferta de productos alrededor de la oveja.</w:t>
        <w:br/>
        <w:t/>
        <w:br/>
        <w:t>La granja también ofrece experiencias y visitas durante todo el año. Uno de sus pilares fundamentales es cuidar y proteger el planeta Tierra, aplicando prácticas sostenibles, como agricultura regenerativa, manejo holístico del rebaño, uso de energías renovables y envases reutilizables. Además, Mas Casas Cruïlles forma parte de una comunidad local que comparte valores en la cura de la tierra, los animales, la alimentación y la salud de las personas, fomentando un consumo responsable.</w:t>
        <w:br/>
        <w:t/>
        <w:br/>
        <w:t>La familia es otro aspecto crucial en el proyecto, manteniendo la dimensión de empresa familiar para brindar un trato cercano y personalizado a sus clientes y proveedores. También se enriquecen con una red de voluntarios y estudiantes que ayudan en las tareas del proyecto y con quienes aprenden constantemente. La viabilidad económica también es importante para Mas Casas Cruïlles, buscando un modelo de negocio creativo y adaptable a los desafíos medioambientales y socioeconómicos que puedan surgir en el futuro.</w:t>
        <w:br/>
        <w:t/>
        <w:br/>
        <w:t>Mas Casas Cruïlles</w:t>
        <w:br/>
        <w:t/>
        <w:br/>
        <w:t>https://mascasascruilles.cat/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Girona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