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https://static.comunicae.com/photos/notas/1247479/Evento_LePetitJournal.jpg</w:t></w:r></w:hyperlink></w:p><w:p><w:pPr><w:pStyle w:val="Ttulo1"/><w:spacing w:lineRule="auto" w:line="240" w:before="280" w:after="280"/><w:rPr><w:sz w:val="44"/><w:szCs w:val="44"/></w:rPr></w:pPr><w:r><w:rPr><w:sz w:val="44"/><w:szCs w:val="44"/></w:rPr><w:t>Lepetitjournal.com, el diario de los franceses en el extranjero, cumple 20 años en España</w:t></w:r></w:p><w:p><w:pPr><w:pStyle w:val="Ttulo2"/><w:rPr><w:color w:val="355269"/></w:rPr></w:pPr><w:r><w:rPr><w:color w:val="355269"/></w:rPr><w:t>El lunes 10 de julio, Lepetitjournal.com celebró en Madrid una fiesta de aniversario para celebrar las dos décadas que lleva presente en España</w:t></w:r></w:p><w:p><w:pPr><w:pStyle w:val="LOnormal"/><w:rPr><w:color w:val="355269"/></w:rPr></w:pPr><w:r><w:rPr><w:color w:val="355269"/></w:rPr></w:r></w:p><w:p><w:pPr><w:pStyle w:val="LOnormal"/><w:jc w:val="left"/><w:rPr></w:rPr></w:pPr><w:r><w:rPr></w:rPr><w:t>Rodeados de varios representantes empresariales e institucionales de la comunidad francesa y francófila de Madrid, en presencia del Consulado General de Francia en Madrid, los responsables españoles del diario onlinelepetitjournal.com celebraron este lunes 10 de julio en las espléndidas terrazas del centro Comet Retiro, los 20 años de información que llevan proporcionando a los expatriados franceses en España.</w:t><w:br/><w:t></w:t><w:br/><w:t>En colaboración con los consejeros franceses de comercio exterior, la Cámara Franco-Española de Comercio e Industria, French Tech Madrid, la asociación de amistad hispano-francesa Mujeres Avenir y TV5 Monde, la velada reunió a representantes de los principales organismos franceses en España, así como a un gran número de empresas francesas activas en el país.</w:t><w:br/><w:t></w:t><w:br/><w:t>Una historia de éxito</w:t><w:br/><w:t></w:t><w:br/><w:t>Para Vincent Garnier, director de las ediciones de Madrid y Barcelona, la aventura del sitio web lepetitjournal.com se compone de un compromiso empresarial aderezado con el amor por la palabra escrita y la pasión por la información.</w:t><w:br/><w:t></w:t><w:br/><w:t>Diario dedicado a la comunidad francófona y francesa expatriada, lepetitjournal.com fue creado en México en 2001 para ofrecer una mezcla de noticias generales y locales. En la actualidad se encuentra disponible en 72 ciudades de todo el mundo, 4 de ellas en España.</w:t><w:br/><w:t></w:t><w:br/><w:t>Gratuita e independiente, financiada con publicidad, la web reúne secciones temáticas sobre expatriación y noticias específicas de cada ciudad. Además, Vincent Garnier señaló que con los años se ha consolidado como un medio de referencia para los franceses y francófonos que viven en el extranjero. A menudo se ponen en contacto conmigo expatriados que nos conocieron en Buenos Aires, nos leyeron en Kuala Lumpur, se suscribieron a la edición de Madrid cuando llegaron al país, y nos seguirán en Hong Kong, Singapur o Dubái la próxima vez que se trasladen al extranjero, afirmó.</w:t><w:br/><w:t></w:t><w:br/><w:t>Marie-Christine Lang, Cónsul General de Francia en Madrid ha declarado que lepetitjournal.com no es un medio de comunicación más. Es el periódico de referencia de los franceses aquí en Madrid, en España y en el resto del mundo. Es vital que lepetitjournal.com exista para poder crear vínculos entre los franceses que viven en el extranjero y proporcionarles información que les ayude a instalarse en un país ajeno, a vivir y a integrarse mejor, manteniendo al mismo tiempo el vínculo con Francia, nuestras familias, nuestros amigos y nuestra cultura.</w:t><w:br/><w:t></w:t><w:br/><w:t>Ediciones españolas dinámicas</w:t><w:br/><w:t></w:t><w:br/><w:t>Actualmente más de 80.000 franceses viven en España, según los registros consulares, lo que convierte al país en el 5º destino más popular para los expatriados franceses en todo el mundo. En realidad, se calcula que unos 150.000 viven en la patria de Cervantes. Francia es el 3er inversor en España y casi 4.000 empresas francesas generan 380.000 empleos en el país.</w:t><w:br/><w:t></w:t><w:br/><w:t>En 2003, dos años después de la fundación del periódico en México, se abrió la primera edición de lepetitjournal.com en España, concretamente en la ciudad de Barcelona, a la cual le siguieron las ediciones de Madrid (2005), Valencia-Alicante (2007) y Andalucía (2020). Según Google Analytics, estas páginas reciben casi 4 millones vistas al año. Las ediciones españolas del diario on-line son un verdadero éxito entre la comunidad francófona, reflejo del dinamismo de las relaciones franco-españolas y de los intercambios que existen entre ambos países en multitud de ámbitos. Además del boletín diario, que se envía a casi 13.000 suscriptores en España y a 120.000 en todo el mundo, lepetitjournal.com publica guías prácticas para instalarse en España (en Madrid, Barcelona, y próximamente en Valencia y Alicante) y una revista anual titulada Expats, que se distribuye de manera gratuita.</w:t><w:br/><w:t></w:t><w:br/><w:t>Premios para los franceses en el extranjero</w:t><w:br/><w:t></w:t><w:br/><w:t>Desde 2013, lepetitjournal.com organiza los Trophées des Français de l&39;étranger. Estos premios reconocen los logros excepcionales de los franceses que viven en el extranjero durante una prestigiosa velada en el Quai d&39;Orsay. En España también se organiza una versión local de los Trophées.</w:t><w:br/><w:t></w:t><w:br/><w:t>Empresas que simbolizan el dinamismo empresarial de Francia al sur de los Pirineos</w:t><w:br/><w:t></w:t><w:br/><w:t>La ceremonia de aniversario, patrocinada por la escuela de negocios EDHEC, el especialista en gestión de patrimonios de expatriados Laplace, el bufete de abogados MB Avocats, el fabricante francés de cocinas Mobalpa y Orsys, uno de los líderes en formación empresarial, brindó a lepetitjournal.com la oportunidad de escuchar a algunas de las empresas que simbolizan el dinamismo empresarial de Francia al sur de los Pirineos.</w:t><w:br/><w:t></w:t><w:br/><w:t>Nos sentimos especialmente cercanos a la web lepetitjournal.com, con la que colaboramos desde hace muchos años, porque compartimos los mismos valores y una francofilia abierta al extranjero, al descubrimiento, y fundamentalmente atraída por España, su cultura, su autenticidad y su carácter apasionado. Comentó Marina Nicolas, abogada senior de MB Avocats, el bufete de abogados de negocios que sirve de enlace entre Francia y España.</w:t><w:br/><w:t></w:t><w:br/><w:t>Presentes en Francia y en el extranjero, acompañamos a nuestros clientes particulares, directivos de empresas, profesionales autónomos y grupos familiares en la estructuración, optimización y transmisión de su patrimonio personal y profesional, de generación en generación, declaró Sylvain George, consejero en gestión de patrimonio en Laplace en la Península Ibérica, especialista en gestión de patrimonios para expatriados.</w:t><w:br/><w:t></w:t><w:br/><w:t>Laurent Peries, Director de Marketing y Contratación de EDHEC International BBA (Bachelor in Business Administration), hizo mención a la excelencia de la enseñanza francesa en el extranjero: conocemos muy bien los liceos franceses, de los que acogemos a más de 300 estudiantes cada año, señaló, haciendo referencia a antiguos alumnos en España, los cuales algunos se encontraban entre el público.</w:t><w:br/><w:t></w:t><w:br/><w:t>La velada, que se desarrolló en un ambiente excepcional, también brindó la oportunidad a los asistentes de realizar networking, algo muy apreciado por la comunidad de expatriados.</w:t><w:br/><w:t></w:t><w:br/><w:t>Como dijo Vincent Garnier a los asistentes durante su intervención, lepetitjournal.com es un periódico que habla de usted, que está hecho para usted y cuya misión es proporcionarle la información más relevante posible, en el contexto de su expatriación.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