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https://static.comunicae.com/photos/notas/1247436/Grimon_17032021__A9A2158.jpg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Midis, propietario de K-tuin, adquiere Banana Computer</w:t>
      </w:r>
    </w:p>
    <w:p>
      <w:pPr>
        <w:pStyle w:val="Ttulo2"/>
        <w:rPr>
          <w:color w:val="355269"/>
        </w:rPr>
      </w:pPr>
      <w:r>
        <w:rPr>
          <w:color w:val="355269"/>
        </w:rPr>
        <w:t>El Apple Premium Reseller de Canarias y el mayor Partner de Apple suman sinergias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Midis, ha anunciado de forma oficial la adquisición del Apple Premium Reseller de Canarias Banana Computer. El Grupo Midis también es propietario de K-tuin Sistemas Informáticos, el mayor Partner de Apple en España.</w:t>
        <w:br/>
        <w:t/>
        <w:br/>
        <w:t>El acuerdo nace apoyado por la multinacional de la manzana y con el firme propósito de sumar las sinergias de la amplia experiencia aportada por las empresas del Grupo Midis y sus profesionales en la distribución de productos y servicios Apple para particulares, empresas y en el ámbito de la educación.</w:t>
        <w:br/>
        <w:t/>
        <w:br/>
        <w:t>Actualmente Banana cuenta con 4 tiendas Apple en el archipiélago canario, mientras que K-tuin cuenta con 33 tiendas distribuidas por toda la península, Baleares y Andorra. Esta unión afianza aún más al Grupo Midis en su posición como líder en el mercado Apple español.</w:t>
        <w:br/>
        <w:t/>
        <w:br/>
        <w:t>El especialista oficial de Apple en Canarias tiene un gran arraigo y reconocido prestigio entre sus clientes. Tras el acuerdo, Banana conserva su marca e independencia en la operación, que continúa también bajo el liderazgo de Laura Herrera. El cliente por tanto no encontrará diferencias significativas más allá de la incorporación de nuevas ventajas y servicios, consecuencia de la incorporación al nuevo grupo.</w:t>
        <w:br/>
        <w:t/>
        <w:br/>
        <w:t>Se abre así una nueva y apasionante etapa. Es un gran paso adelante para que ambas marcas puedan seguir compitiendo dentro del mercado Apple con el foco puesto en ofrecer a los clientes una propuesta diferencial e innovadora; en definitiva en ofrecer la mejor experiencia de compra posible señalan desde la multinacional tecnológica Midis Group.</w:t>
        <w:br/>
        <w:t/>
        <w:br/>
        <w:t>Fundada en 1994, K-tuin es la primera empresa española calificada como Premium Reseller por la marca Apple. Sus 25 años de colaboración con la enseña americana, convierten a K-tuin en una de las empresas españolas pioneras en la venta de sus productos y en el posterior soporte técnico. Con 33 tiendas abiertas en las mejores calles comerciales de las principales ciudades españolas, K-tuin es el mayor distribuidor Apple en la península.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Las Palmas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