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https://static.comunicae.com/photos/notas/1247411/BELN_GONZLEZ_DELEGADA_TCNICA_INDEX.jpg</w:t>
        </w:r>
      </w:hyperlink>
    </w:p>
    <w:p>
      <w:pPr>
        <w:pStyle w:val="Ttulo1"/>
        <w:spacing w:lineRule="auto" w:line="240" w:before="280" w:after="280"/>
        <w:rPr>
          <w:sz w:val="44"/>
          <w:szCs w:val="44"/>
        </w:rPr>
      </w:pPr>
      <w:r>
        <w:rPr>
          <w:sz w:val="44"/>
          <w:szCs w:val="44"/>
        </w:rPr>
        <w:t>Index nombra a su nueva delegada técnica, Belén González</w:t>
      </w:r>
    </w:p>
    <w:p>
      <w:pPr>
        <w:pStyle w:val="Ttulo2"/>
        <w:rPr>
          <w:color w:val="355269"/>
        </w:rPr>
      </w:pPr>
      <w:r>
        <w:rPr>
          <w:color w:val="355269"/>
        </w:rPr>
        <w:t>El nombramiento de la arquitecta técnica asturiana coincide en plena expansión de la empresa madrileña de construcción gracias a varios proyectos constructivos sin precedentes y que se anunciarán en los próximos meses. Una nueva etapa ilusionante con retos aún más innovadores gracias al aval de la experiencia y el éxito de ventas </w:t>
      </w:r>
    </w:p>
    <w:p>
      <w:pPr>
        <w:pStyle w:val="LOnormal"/>
        <w:rPr>
          <w:color w:val="355269"/>
        </w:rPr>
      </w:pPr>
      <w:r>
        <w:rPr>
          <w:color w:val="355269"/>
        </w:rPr>
      </w:r>
    </w:p>
    <w:p>
      <w:pPr>
        <w:pStyle w:val="LOnormal"/>
        <w:jc w:val="left"/>
        <w:rPr/>
      </w:pPr>
      <w:r>
        <w:rPr/>
        <w:t>Dentro de un momento de plena expansión para la empresa madrileña, Index nombra a su nueva delegada técnica, a la arquitecta técnica asturiana, Belén González Palacios. La compañía muestra una gran satisfacción en el anuncio oficial del nombramiento que además será la responsable de toda el área técnica.</w:t>
        <w:br/>
        <w:t/>
        <w:br/>
        <w:t>Belén González es una persona de la casa que conoce perfectamente la idiosincrasia tanto de la dirección como de toda el área técnica de obra, por lo tanto, es el perfil idóneo para desempeñar las funciones que conlleva este cargo.</w:t>
        <w:br/>
        <w:t/>
        <w:br/>
        <w:t>Su papel es crucial para el correcto funcionamiento de la columna vertebral de la empresa: el Departamento de Obra. El conocimiento y la formación de Belén son claves para la ejecución eficiente y la evolución constante de todos nuestros proyectos de construcción.</w:t>
        <w:br/>
        <w:t/>
        <w:br/>
        <w:t>Una profesional avalada por sus años de entrega dentro de la empresa, en la que ha desempeñado puestos ejecutivos, en los que ha demostrado sobradamente su compromiso y responsabilidad con los objetivos y proyectos del Departamento de Obra.</w:t>
        <w:br/>
        <w:t/>
        <w:br/>
        <w:t>Una persona con grandes capacidades técnicas, amplia experiencia, y con cualidades y habilidades que impulsarán esta nueva etapa dentro de Index. Un reto para toda la compañía que asume el cambio desde una perspectiva de constante evolución.</w:t>
        <w:br/>
        <w:t/>
        <w:br/>
        <w:t>Index, vivienda personalizada, adaptada y sostenible</w:t>
        <w:br/>
        <w:t/>
        <w:br/>
        <w:t>La empresa madrileña, especializada en vivienda personalizada y eficiente, tiene actualmente a la venta varias promociones en la Comunidad de Madrid de Casa Geosolar de Carbono Positivo y de Casa Desenchufada en Madrid, Las Rozas, Boadilla del Monte, Villaviciosa de Odón, Colmenar Viejo o Cubas de la Sagra, entre otras ubicaciones.</w:t>
        <w:br/>
        <w:t/>
        <w:br/>
        <w:t>Viviendas que, gracias a sus energías renovables, ya que están dotadas de geotermia y placas fotovoltaicas, logran ahorrar más de un 80% de todas las facturas eléctricas y energéticas en el caso de la Casa Geosolar, o como la Casa Desenchufada, son capaces de acabar para siempre con todas las facturas ya que es la vivienda más eficiente del mundo y la primera promoción inmobiliaria, de España y probablemente de toda Europa, 100% desenganchada de la red eléctrica tradicional.</w:t>
        <w:br/>
        <w:t/>
        <w:br/>
        <w:t>Viviendas personalizadas desde la distribución hasta los detalles, e incluso la decoración, ya que con Grupo Index, los propietarios tienen asesoramiento integral de un equipo técnico y de interiorismo para diseñar cada estancia de su nuevo hogar por el mismo precio que una casa tradicional. Conoce laspromociones de vivienda a la venta: www.grupoindexmadrid.com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