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https://static.comunicae.com/photos/notas/1247197/Lady_Ma_Belle_-_Todo1show-42_1.jpg</w:t></w:r></w:hyperlink></w:p><w:p><w:pPr><w:pStyle w:val="Ttulo1"/><w:spacing w:lineRule="auto" w:line="240" w:before="280" w:after="280"/><w:rPr><w:sz w:val="44"/><w:szCs w:val="44"/></w:rPr></w:pPr><w:r><w:rPr><w:sz w:val="44"/><w:szCs w:val="44"/></w:rPr><w:t>Lady Ma Belle vuelve con fuerza: lanzamiento del single Solaris y videoclip impactante</w:t></w:r></w:p><w:p><w:pPr><w:pStyle w:val="Ttulo2"/><w:rPr><w:color w:val="355269"/></w:rPr></w:pPr><w:r><w:rPr><w:color w:val="355269"/></w:rPr><w:t>Lady Ma Belle, la reconocida banda de música Pop-indie-rock originaria de la próspera escena musical de Murcia, está lista para sorprender a su público una vez más</w:t></w:r></w:p><w:p><w:pPr><w:pStyle w:val="LOnormal"/><w:rPr><w:color w:val="355269"/></w:rPr></w:pPr><w:r><w:rPr><w:color w:val="355269"/></w:rPr></w:r></w:p><w:p><w:pPr><w:pStyle w:val="LOnormal"/><w:jc w:val="left"/><w:rPr></w:rPr></w:pPr><w:r><w:rPr></w:rPr><w:t>El pasado viernes 30 de junio, la banda lanzó su esperado single &39;Solaris&39;en todas las plataformas digitales, acompañado de un impresionante videoclip que busca dejar huella duradera en el panorama musical actual.</w:t><w:br/><w:t></w:t><w:br/><w:t>Desde su formación en 2017, Lady Ma Belle ha recorrido un sólido camino en la industria de la música Pop-indie-rock. Su compromiso y talento los han llevado a realizar más de cien conciertos en todo el territorio nacional, compartiendo escenario con las mejores bandas de la península ibérica y participando en festivales de renombre. Su creciente reputación y la pasión que transmiten en cada actuación los han convertido en una de las bandas más destacadas de la escena indie española.</w:t><w:br/><w:t></w:t><w:br/><w:t>Con el lanzamiento de &39;Solaris&39;, Lady Ma Belle busca consolidar su posición en la escena musical independiente. La canción, acompañada de un videoclip impactante, promete cautivar a los espectadores y sumergirlos en una experiencia sensorial inolvidable. La banda ha puesto su energía y creatividad en este proyecto, deseando que &39;Solaris&39;sea el inicio de una nueva etapa llena de éxitos y reconocimiento.</w:t><w:br/><w:t></w:t><w:br/><w:t>El paso de la pandemia ha supuesto un punto de inflexión para Lady Ma Belle. La banda ha experimentado una evolución en su formación, sumando nuevos miembros al equipo original, lo que ha aportado una perspectiva fresca y renovada a su propuesta musical. Juntos, los fundadores de la banda y los recién llegados buscan crear una explosión de sensaciones y sentimientos a través de su música, conectando de manera profunda con su audiencia y dejando una huella emocional en cada canción.</w:t><w:br/><w:t></w:t><w:br/><w:t>La alineación actual de Lady Ma Belle incluye a Félix Pérez como vocalista principal, Rober en la guitarra, Nono en los sintetizadores, Meca en la batería y Héctor en el bajo. Estos talentosos músicos se complementan a la perfección, creando un estilo musical Pop-indie-rock único y cautivador.</w:t><w:br/><w:t></w:t><w:br/><w:t>Desde el pasado viernes 30 de junio, los fanáticos de la música Pop-indie-rock tienen la oportunidad de descubrir y disfrutar de &39;Solaris&39;en todas las plataformas digitales. El single y el videoclip representan la culminación del arduo trabajo y la dedicación de Lady Ma Belle, quienes están decididos a dejar una marca imborrable en la escena musical contemporánea. El single está disponible al público en: https://open.spotify.com/album/0COfFnOsdIk9z3NBd9Ml5w?si7IswiHNJQSucWPvJW8khJA&contextspotify%3Aalbum%3A0COfFnOsdIk9z3NBd9Ml5w</w:t><w:br/><w:t></w:t><w:br/><w:t>Sobre Lady Ma Belle</w:t><w:br/><w:t></w:t><w:br/><w:t>Lady Ma Belle es una banda de música Pop-indie-rock originaria de Murcia, España. Surgió en 2017 en la próspera escena musical indie de la ciudad. Desde entonces, la banda ha realizado más de cien conciertos en todo el país, participando en festivales de renombre y acompañando a destacadas agrupaciones musicales. Con su estilo musical Pop-indie-rock y letras profundas, Lady Ma Belle busca transmitir emociones y generar una conexión profunda con su audiencia. El lanzamiento de &39;Solaris&39;marca un nuevo capítulo en la carrera de la banda, demostrando su crecimiento artístico y consolidando su posición en la escena musical independiente.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