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https://static.comunicae.com/photos/notas/1247127/Corso_de_X-Man_1-1.jpg</w:t>
        </w:r>
      </w:hyperlink>
    </w:p>
    <w:p>
      <w:pPr>
        <w:pStyle w:val="Ttulo1"/>
        <w:spacing w:lineRule="auto" w:line="240" w:before="280" w:after="280"/>
        <w:rPr>
          <w:sz w:val="44"/>
          <w:szCs w:val="44"/>
        </w:rPr>
      </w:pPr>
      <w:r>
        <w:rPr>
          <w:sz w:val="44"/>
          <w:szCs w:val="44"/>
        </w:rPr>
        <w:t>Barcelona, Madrid y Valencia, las provincias con mayor demanda de perros guardianes</w:t>
      </w:r>
    </w:p>
    <w:p>
      <w:pPr>
        <w:pStyle w:val="Ttulo2"/>
        <w:rPr>
          <w:color w:val="355269"/>
        </w:rPr>
      </w:pPr>
      <w:r>
        <w:rPr>
          <w:color w:val="355269"/>
        </w:rPr>
        <w:t>La empresa Corsos X-Man, especializada en la crianza de perros Cane Corso para la protección familiar y personal, ha experimentado un incremento de un 200% de solicitudes en estas provincias respecto al mismo periodo de año pasado. La raza Cane Corsos destacan, principalmente, por su equilibrio mental y estabilidad emocional como perros guardianes de familia</w:t>
      </w:r>
    </w:p>
    <w:p>
      <w:pPr>
        <w:pStyle w:val="LOnormal"/>
        <w:rPr>
          <w:color w:val="355269"/>
        </w:rPr>
      </w:pPr>
      <w:r>
        <w:rPr>
          <w:color w:val="355269"/>
        </w:rPr>
      </w:r>
    </w:p>
    <w:p>
      <w:pPr>
        <w:pStyle w:val="LOnormal"/>
        <w:jc w:val="left"/>
        <w:rPr/>
      </w:pPr>
      <w:r>
        <w:rPr/>
        <w:t>Barcelona, Madrid y Valencia se sitúan en la actualidad como las provincias que mayor demanda de perros guardianes solicitan. Así lo confirman las solicitudes que recibió la empresa española líder en la crianza de perros Cane Corso para la protección familiar y personal, Corsos de X-Man. Suponen un 200% más respecto al año anterior.</w:t>
        <w:br/>
        <w:t/>
        <w:br/>
        <w:t>El aumento de demanda en estas ciudades coincide con que en el último trimestre de 2022 las provincias experimentaron un mayor número de casos de robos con fuerza en domicilios. En el caso de la provincia de Barcelona, el número de robos con fuerza en domicilios fue de 13.395 en el cuarto trimestre de 2022. En Madrid y la provincia de Valencia, los casos ascendieron a 9.437 y 6.920, respectivamente en este mismo periodo.</w:t>
        <w:br/>
        <w:t/>
        <w:br/>
        <w:t>De este modo, son muchas las familias las que deciden por optar por perros guardianes para custodiar sus domicilios y sentirse a salvo. Con ello, no solo buscan proteger sus hogares, sino que todos los miembros de la familia puedan sentirse seguros ante cualquier situación intrusiva.</w:t>
        <w:br/>
        <w:t/>
        <w:br/>
        <w:t>La demanda de perros guardianes ha crecido notablemente. Las familias se sienten vulnerables hasta cuando están en casa, ya que cada vez son más frecuentes los robos cuando los habitantes están en el interior de la vivienda. Ante casos como este, los perros guardianes son la protección más segura, confirma Juanma Morato, fundador y criador de Corsos de X-Man.</w:t>
        <w:br/>
        <w:t/>
        <w:br/>
        <w:t>Esta empresa, que nació en 2014 en Barcelona y cuenta con prestigio internacional, se ocupa del entrenamiento de perros de guardia y protección, ajustándose a las necesidades requeridas por cada familia o negocio. Juanma Morato cuenta con más de 20 años de experiencia en el entrenamiento de perros de guardia y protección, ajustándose a las necesidades requeridas por cada familia o negocio. En concreto, en Corsos de X-Man están especializados en la crianza de Cane Corso, una raza que destaca, principalmente, por su equilibrio mental y su estabilidad emocional como perros guardias de familia.</w:t>
        <w:br/>
        <w:t/>
        <w:br/>
        <w:t>Todo este proceso de crianza y entrenamiento se lleva a cabo desde una de las instalaciones más prestigiosas del mundo y situada en Barcelona. Allí es donde se certifican todo tipo de cuidados y unos resultados excelentes gracias a una técnica exclusiva basada en escenarios y situaciones reales que garantizan y fomentan su adaptación al estilo de vida de su nueva familia.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