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https://static.comunicae.com/photos/notas/1246973/Celebracin_25_Aniversario_Fundacin_Infantil_Ronald_McDonald.jpg</w:t>
        </w:r>
      </w:hyperlink>
    </w:p>
    <w:p>
      <w:pPr>
        <w:pStyle w:val="Ttulo1"/>
        <w:spacing w:lineRule="auto" w:line="240" w:before="280" w:after="280"/>
        <w:rPr>
          <w:sz w:val="44"/>
          <w:szCs w:val="44"/>
        </w:rPr>
      </w:pPr>
      <w:r>
        <w:rPr>
          <w:sz w:val="44"/>
          <w:szCs w:val="44"/>
        </w:rPr>
        <w:t>La Fundación Infantil Ronald McDonald ha celebrado su 25 aniversario en España con una gran cena de gala</w:t>
      </w:r>
    </w:p>
    <w:p>
      <w:pPr>
        <w:pStyle w:val="Ttulo2"/>
        <w:rPr>
          <w:color w:val="355269"/>
        </w:rPr>
      </w:pPr>
      <w:r>
        <w:rPr>
          <w:color w:val="355269"/>
        </w:rPr>
        <w:t>El evento ha contado con la asistencia del alcalde de Madrid, la embajadora de Estados Unidos y el consejero de Sanidad de la Comunidad. También acudieron periodistas, famosos y empresarios para celebrar junto al equipo de la Fundación -familias, voluntarios y colaboradores- una gran fiesta homenaje por estos 25 años</w:t>
      </w:r>
    </w:p>
    <w:p>
      <w:pPr>
        <w:pStyle w:val="LOnormal"/>
        <w:rPr>
          <w:color w:val="355269"/>
        </w:rPr>
      </w:pPr>
      <w:r>
        <w:rPr>
          <w:color w:val="355269"/>
        </w:rPr>
      </w:r>
    </w:p>
    <w:p>
      <w:pPr>
        <w:pStyle w:val="LOnormal"/>
        <w:jc w:val="left"/>
        <w:rPr/>
      </w:pPr>
      <w:r>
        <w:rPr/>
        <w:t>La Fundación Infantil Ronald McDonald ha celebrado una cena de gala para agradecer el trabajo y apoyo de todos los colaboradores, familias, voluntarios, empleados, entidades y amigos que durante estos 25 años han trabajado para convertir a la Fundación en un referente nacional en el cuidado de los niños enfermos y sus familias.</w:t>
        <w:br/>
        <w:t/>
        <w:br/>
        <w:t>El acto tuvo lugar en la Galería de Cristal del Palacio de Cibeles de Madrid al que acudieron el alcalde de Madrid, José Luis Martínez-Almeida; la embajadora de Estados Unidos, Julissa Reynoso; así como el consejero de Sanidad de la Comunidad de Madrid Enrique Ruiz Escudero. Además de miembros del Patronato de la Fundación como su presidenta, Blanca Moreno, y Luis Quintiliano, presidente de McDonalds en España.</w:t>
        <w:br/>
        <w:t/>
        <w:br/>
        <w:t>Cerca de 500 invitados asistieron a esta gran gala homenaje que fue presentada por la periodista Carmen Chaparro. Todos ellos quisieron mostrar su apoyo y solidaridad por los 25 años de trabajo y esfuerzo de todos los colectivos que han contribuido al crecimiento de la organización.</w:t>
        <w:br/>
        <w:t/>
        <w:br/>
        <w:t>El acalde de Madrid, Jose Luis Martínez Almeida generó un enorme aplauso en el público al agradecer al equipo de voluntariado de la Fundación su esfuerzo, compromiso, solidaridad y trabajo y lo comparó con el sentimiento de solidaridad que se generó en Madrid durante los días de la tormenta Filomena en 2021.</w:t>
        <w:br/>
        <w:t/>
        <w:br/>
        <w:t>El director de la Fundación, José Antonio Garcia, agradeció en primer lugar la presencia de todos los asistentes que incluyó un amplio recorrido histórico de las personas que han pasado por la fundación. Queremos agradecer a cada uno de vosotros, personal sanitario, voluntarios, colaboradores y empleados, todo lo que habéis aportado a la Fundación.También a las casi 33.000 personas, entre familias y niños enfermos, que habéis compartido vuestra vida en nuestras Casas y Salas Familiares Ronald McDonald. Cada uno de vosotros habéis dejado una huella imborrable y gracias a todos hemos podido crecer hasta ser la gran familia que hoy somos, afirmó.</w:t>
        <w:br/>
        <w:t/>
        <w:br/>
        <w:t>También, Luis Quintiliano, presidente de McDonalds en España aseguró sentirse orgulloso de estos 25 años de trabajo y añadió un sentido agradecimiento a todo el sistema McDonalds, como máximo responsable de McDonalds en España, y en nombre de los 22.000 empleados, de los 120 franquiciados,proveedores y de todas las personas que en algún momento han formado parte de este Sistema, os quiero dar las gracias, afirmó.</w:t>
        <w:br/>
        <w:t/>
        <w:br/>
        <w:t>Por su parte, la presidenta de la Fundación, Blanca Moreno participó en el acto señalando que desde hace 25 años trabajamos para que las familias se olviden de otras preocupaciones que no sean el cuidado de su hijo enfermo durante su periodo de hospitalización. Está comprobado que esta cercanía permite a los padres comunicarse mejor con el equipo médico de su hijo y mejora la evolución de los tratamientos.</w:t>
        <w:br/>
        <w:t/>
        <w:br/>
        <w:t>25 velas para soplar entre todos</w:t>
        <w:br/>
        <w:t/>
        <w:br/>
        <w:t>Entre los asistentes destacaron celebridades, periodistas e influencers como Nachter, las gemelas Twin Melody, Martina Jaúdenes, Roi Sastre, Manu Villanueva, participante de la Isla de las Tentaciones, Lydia Perez, Ambartxu y Raquel Martínez entre otros. Todos ellos, han sido un pilar fundamental para la Fundación en estos años, difundiendo sus mensajes de cariño y apoyo a las familias con hijos enfermos que han residido en las Casas y Salas Familiares Ronald McDonald.</w:t>
        <w:br/>
        <w:t/>
        <w:br/>
        <w:t>Uno de los momentos más emotivos de la noche, y como no podía ser de otra manera, esta gran celebración contó también con una enorme tarta de cumpleaños elaborada por Balbisiana, el conocido obrador artesano de Madrid. A su alrededor se reunieron todos los asistentes que quisieron soplar las 25 velas y brindar por los próximos años de la Fundación.</w:t>
        <w:br/>
        <w:t/>
        <w:br/>
        <w:t>La gala ha contado con la colaboración de empresas como X-Ternal en la organización del evento, Mahou que instaló dos grandes barras de cerveza, Golosinas Vidal que tuvo un enorme éxito con su córner de golosinas y Coca Cola.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