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https://static.comunicae.com/photos/notas/1246744/COC_NACCURA_-75.jpg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Naccura, la cosmética natural con base científica que favorece los procesos autógenos de regeneración celular</w:t>
      </w:r>
    </w:p>
    <w:p>
      <w:pPr>
        <w:pStyle w:val="Ttulo2"/>
        <w:rPr>
          <w:color w:val="355269"/>
        </w:rPr>
      </w:pPr>
      <w:r>
        <w:rPr>
          <w:color w:val="355269"/>
        </w:rPr>
        <w:t>Naccura Cosmetic Editions brinda seis productos con fórmulas innovadoras para combatir a la vez los tres principales desafíos del wellaging: la contaminación, el sol y la luz de las pantallas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Naccura Cosmetic Editions da respuesta a las afecciones reales de la vida de hoy, tanto de hombres como mujeres, a través de productos transparentes y eficientes. Con una firme convicción de que no existe una belleza única ni una forma de seducción universal, Naccura ofrece herramientas cosméticas para que cada persona pueda crear su propia belleza y ser su propio modelo.</w:t>
        <w:br/>
        <w:t/>
        <w:br/>
        <w:t>¿Cómo lo hace? A través de ingredientes y activos naturales, sí, pero también con fórmulas con sello propio logradas gracias a la última tecnología de los laboratorios, para ofrecer un resultado premium en la piel. </w:t>
        <w:br/>
        <w:t/>
        <w:br/>
        <w:t>Seis productos para resolver los desafíos del hoy</w:t>
        <w:br/>
        <w:t/>
        <w:br/>
        <w:t>En un día a día en el que la piel está expuesta continuamente a diversos factores medioambientales como la contaminación, el sol o a la luz de las pantallas, la búsqueda de una cosmética que se adapte a sus necesidades puede convertirse en un verdadero desafío. Con enfoque en ello y para resolver las preocupaciones contemporáneas de la belleza y la salud, Naccura Cosmetic Editions, ofrece seis productos de uso diario que, además de proteger la piel y cuidarla, da un paso más allá convirtiendo a la luz azul en un aliado que mejora los resultados de sus cosméticos.</w:t>
        <w:br/>
        <w:t/>
        <w:br/>
        <w:t>Dentro de su línea, Naccura ofrece la crema facial Blue Light Activated, el limpiador Lifnting Cleanser, el contorno de ojos Eye-Up, el sérum Well Aging, el aceite facial Peace Out y su Antiaging Sunscreen (24€ en Naccura.com).</w:t>
        <w:br/>
        <w:t/>
        <w:br/>
        <w:t>Blue Light Activated moisturizing cream (71,99€ en Naccura.com) es una crema facial hidratante que promueve la retención de humedad en el rostro para ayudar en los procesos autógenos de regeneración celular.</w:t>
        <w:br/>
        <w:t/>
        <w:br/>
        <w:t>Su fórmula está apoyada en ingredientes como la glicerina, la lecitina de soja, aloe vera, ácido hialurónico, activos de efecto lifting inmediato y abysoft, un ingrediente multifunción que actúa sobre la epidermis y crea un film protector. Sumado a todo ello, esta crema de rostro también incluye el activo procedente de micro algas Algae Blue Light  DNAfix, capaces de reparar la estructura del ADN celular y prevenir el envejecimiento digital al proteger de la luz azul.</w:t>
        <w:br/>
        <w:t/>
        <w:br/>
        <w:t>Lifting Cleanser (34€ en Naccura.com) es un limpiador facial que integra tensioactivos de origen natural como betaína de coco o el principio activo tensioclean con propiedades limpiadoras para un elevado poder de arrastre a la vez que brinda una piel suave libre de irritaciones.</w:t>
        <w:br/>
        <w:t/>
        <w:br/>
        <w:t>Junto a ellos, este limpiador facial también integra la acción del aloe vera, el extracto de caléndula o el extracto de manzanilla eco, entre otros.</w:t>
        <w:br/>
        <w:t/>
        <w:br/>
        <w:t>¿Qué sería de una rutina facial sin un cuidado específico para la mirada? Naccura propone Eyes-Up (45€ en Naccura.com), el contorno de ojos que aporta un revolucionario resultado push up gracias a sus activos tens-up con efecto lifting inmediato y antienvejecimiento gracias a favorecer el incremento de la síntesis de colágeno.</w:t>
        <w:br/>
        <w:t/>
        <w:br/>
        <w:t>Junto a ello, actúan otros ingredientes como abysoft, un activo multifunción rico en ácidos grasos esenciales como el omega 3, 6 y 9 o bisabolol, aceite de jojoba y betaina, todos ellos con importantes propiedades hidratantes y humectantes. Mejorar las consecuencias del paso del tiempo y proteger la piel manteniendo de igual forma la belleza natural, es otro de los principales objetivos de Naccura.</w:t>
        <w:br/>
        <w:t/>
        <w:br/>
        <w:t>De ello nace Well Aging (68,99€ en Naccura.com), un sérum que reúne en su fórmula una sinergia de ingredientes entre los que destaca bakuchiol, niacinamida, vitamina C y la pantalla protectora Blue Light Action. </w:t>
        <w:br/>
        <w:t/>
        <w:br/>
        <w:t>¿El resultado? Un rostro capaz de evitar que las consecuencias de las pantallas o los rayos provenientes del sol dañen su apariencia y el interior de la piel. A la vez se consigue una epidermis reforzada gracias a su acción antioxidante, que unifica el tono y le aporta luminosidad.</w:t>
        <w:br/>
        <w:t/>
        <w:br/>
        <w:t>Regenerar la piel en tiempo récord, hidratar, calmar y tonificar, ¿cuál de estos objetivos estéticos no están en busca y captura actualmente?</w:t>
        <w:br/>
        <w:t/>
        <w:br/>
        <w:t>Naccura ha desarrollado su aceite facial Peace Out (59€ en Naccura.com), una barrera que protege de forma integral de los desafíos de la rutina diaria. Gracias a su contenido en polisacáridos, flavonoides y carotenos este sérum tiene una alta capacidad reepitelizante. Por otro lado, su alto contenido en saponinas y mucílagos provenientes de la rosa mosqueta o la centella asiática lo hacen un imprescindible hidratante a la vez que calman la piel y la nutren, dejándola a su vez más tonificada.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