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https://static.comunicae.com/photos/notas/1246580/Proyecto_plantada_arboles_cromogenia.jpg</w:t>
        </w:r>
      </w:hyperlink>
    </w:p>
    <w:p>
      <w:pPr>
        <w:pStyle w:val="Ttulo1"/>
        <w:spacing w:lineRule="auto" w:line="240" w:before="280" w:after="280"/>
        <w:rPr>
          <w:sz w:val="44"/>
          <w:szCs w:val="44"/>
        </w:rPr>
      </w:pPr>
      <w:r>
        <w:rPr>
          <w:sz w:val="44"/>
          <w:szCs w:val="44"/>
        </w:rPr>
        <w:t>Cromogenia Units planta 80 árboles para luchar contra la desertificación</w:t>
      </w:r>
    </w:p>
    <w:p>
      <w:pPr>
        <w:pStyle w:val="Ttulo2"/>
        <w:rPr>
          <w:color w:val="355269"/>
        </w:rPr>
      </w:pPr>
      <w:r>
        <w:rPr>
          <w:color w:val="355269"/>
        </w:rPr>
        <w:t>El 17 de junio se celebra el Día Mundial de Lucha contra la Desertificación y la Sequía. Cromogenia Units (cromogenia.com) es una empresa química especialmente comprometida y sensibilizada con la sostenibilidad y la protección del Medio Ambiente. Por ello, celebraron su 80 aniversario, con la plantada de 80 árboles en el Tossal de la Corona en Alpicat, Lleida, participando así en el proyecto de reforestación y lucha contra la desertificación que la ONG Osmon (www.osmon.com) tiene en esta zona</w:t>
      </w:r>
    </w:p>
    <w:p>
      <w:pPr>
        <w:pStyle w:val="LOnormal"/>
        <w:rPr>
          <w:color w:val="355269"/>
        </w:rPr>
      </w:pPr>
      <w:r>
        <w:rPr>
          <w:color w:val="355269"/>
        </w:rPr>
      </w:r>
    </w:p>
    <w:p>
      <w:pPr>
        <w:pStyle w:val="LOnormal"/>
        <w:jc w:val="left"/>
        <w:rPr/>
      </w:pPr>
      <w:r>
        <w:rPr/>
        <w:t>La desertificación y la sequía son cuestiones que tienen unadimensión mundial y que afectan a todas las regiones del mundo. Esta es una de las razones por las que Cromogenia escogió el Tossal de la Corona, un espacio en riesgo de degradación, para la plantada de 80 árboles, uno por cada año de su historia. Además, contribuyó al despliegue de un sistema de riego sostenible para garantizar el crecimiento de los árboles plantados. Para la plantada, Osmon contó con la ayuda de los voluntarios del Institut Escola del Treball de Lleida. Queríamos celebrar nuestros 80 años de una manera significativa porque como empresa creemos que es parte de nuestra responsabilidad contribuir al ecosistema y al medioambiente, explica Álex Cabestany, CEO de Cromogenia Units.</w:t>
        <w:br/>
        <w:t/>
        <w:br/>
        <w:t>En Cromogenia, hace ya muchos años que la sostenibilidad se ha convertido en uno de los valores principales como empresa. Durante estos años hemos fomentado el desarrollo de producto y tecnología más limpias y respetuosas con el medio ambiente. Además de participar en proyectos nacionales e internacionales que tienen como objetivo principal la sostenibilidad y la preservación del Medio Ambiente, explica Olga Ballús, Responsable del Laboratorio de Aplicación de Curtidos de Cromogenia Units.</w:t>
        <w:br/>
        <w:t/>
        <w:br/>
        <w:t>Una acción de lucha contra la desertificación</w:t>
        <w:br/>
        <w:t/>
        <w:br/>
        <w:t>Con esta plantada de árboles, además de celebrar sus 80 años de historia, Cromogenia quiere contribuir mejorar la biodiversidad de la zona, y a la lucha contra la sequía y la desertificación. Las superficies con escasa masa forestal están más expuestas a factores de degradación ambiental causada por fenómenos meterológicos como la sequía, la exposición solar, el viento o las lluvias torrenciales, explica Miquel Gimeno, presidente de Osmon. Con acciones como la plantada que ha realizado Cromogenia, se contribuye a evitar el calentamiento de la tierra, a retener el agua de lluvia y evitar el deterioro de del suelo frente a lluvias torrenciales. Sin superficies forestales suficientes, el ciclo natural del desplazamiento de la humedad se puede romper y en consecuencia, desencadenar episodios de sequía.</w:t>
        <w:br/>
        <w:t/>
        <w:br/>
        <w:t>La ONG Osmon, es una organización social por el mundo con sede en Lleida, fundada en el año 2018, ante una necesidad de preservar nuestro planeta y reducir el impacto ambiental. Busca preservar el potencial ecológico de ciertas zonas, que pueden prevenir la desertización. Con ese objetivo, trabaja incansablemente para recuperar los espacios en riesgo de degradación, mejorar la biodiversidad, y prevenir la degradación de los suelos.</w:t>
        <w:br/>
        <w:t/>
        <w:br/>
        <w:t>Tanto Cromogenia Units como la ONG Osmon, han estado planificando durante meses la plantada de árboles, para conseguir el mejor impacto posible en el entorno. Ignasi Pi, responsable KAM de la Unidad de Negocio Metal, aclara la plantada de árboles quiere contribuir a reducir el impacto ambiental y recuperar espacios en riesgo de degradación. Esta plantación se une a la larga trayectoria de acciones medioambientales desarrolladas por Cromogenia Units.</w:t>
        <w:br/>
        <w:t/>
        <w:br/>
        <w:t>Más información sobre la plantada: https://www.cromogenia.com/plantada-de-arboles-para-celebrar-los-80-anos-de-cromogenia/</w:t>
        <w:br/>
        <w:t/>
        <w:br/>
        <w:t>Vídeo: https://youtu.be/He98f3nhgk</w:t>
        <w:br/>
        <w:t/>
        <w:br/>
        <w:t>Sobre Cromogenia Units</w:t>
        <w:br/>
        <w:t/>
        <w:br/>
        <w:t>Cromogenia Units es una empresa del Grupo Units fundada en 1942 que desarrolla y fabrica una amplia variedad de especialidades químicas para un amplio abanico de industrias de todo el mundo.En estos 80 años de experiencia, la compañía ha conseguido un alcance internacional y produciendo en 6 plantas ubicadas en distintos países alrededor del planeta: España, Argentina, México y China. Además, cuenta con filiales comerciales en Portugal, Italia, Argentina, Chile, Brasil, México, China y ahora EE.UU.</w:t>
        <w:br/>
        <w:t/>
        <w:br/>
        <w:t>Cromogenia Units se ha erigido como una empresa líder en el sector que no deja de avanzar, apostando por la tecnología más eficaz y por el ID para mejorar los procesos y productos, así como en la investigación y la promoción de tecnologías limpias y respetuosas con el medioambiente.</w:t>
        <w:br/>
        <w:t/>
        <w:br/>
        <w:t>Cromogenia Units ha sido reconocida en los XV Premios Carles Ferrer Salat, que otorga Foment del Treball Nacional, por su labor en la internacionalización. Y ha recibido el galardón a la mejor patente por el desarrollo de polímeros más ecológicos en textiles en la primera edición de los Premios BASF-ICIQ en Innovación y Emprendimiento.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