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https://static.comunicae.com/photos/notas/1246486/340990839_488031560115376_7548629809568336255_n.jpg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Arteneo, escuela de Artes Visuales, lanza sus planes de estudios para el curso 2023/24</w:t>
      </w:r>
    </w:p>
    <w:p>
      <w:pPr>
        <w:pStyle w:val="Ttulo2"/>
        <w:rPr>
          <w:color w:val="355269"/>
        </w:rPr>
      </w:pPr>
      <w:r>
        <w:rPr>
          <w:color w:val="355269"/>
        </w:rPr>
        <w:t>La escuela, ubicada en Madrid, dispone de una amplia oferta educativa en cursos, grados y másters en el aprendizaje especializado en Ilustración, con un amplio recorrido de técnicas enfocadas al trabajo en la Industria Creativa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Arteneo, escuela de Artes Visuales de prestigio nacional e internacional en laenseñanza de la Ilustración ubicada en Madrid, lanza su oferta formativa en cursos,grados y másters para el próximo curso académico 2023-2024. Con un enfoque en eldesarrollo del talento artístico y la exploración de diversas disciplinas creativas, Arteneo se ha convertido en un centro de referencia para estudiar ilustración enMadrid de la mano de grandes profesionales del sector de manera presencial y online.</w:t>
        <w:br/>
        <w:t/>
        <w:br/>
        <w:t>Nacida hace casi dos décadas, Arteneo se ha consolidado como centro de formaciónespecializado en Ilustración Digital y Tradicional; Diseño Gráfico, editorial y publicitario; Concept Art y producción artística para Creative Media y Game Art yescultura digital 3D con Zbrush.</w:t>
        <w:br/>
        <w:t/>
        <w:br/>
        <w:t>Esta escuela de Artes Visuales parte del aprendizaje de técnicas específicas, comolos cursos de Ilustración y Diseño Gráfico, hasta planes formativos completos de hastatres años como el Grado de Especialización y el Grado de Ilustración alcanzandodiferentes niveles de aprendizaje. A esta oferta formativa se unen los Másters dePostgrado en Portfolio de Ilustración y Portfolio de Diseño, muy necesarios paracrear esta herramienta de presentación profesional, un imprescindible en el mundolaboral.</w:t>
        <w:br/>
        <w:t/>
        <w:br/>
        <w:t>Ilustración tradicional y digital</w:t>
        <w:br/>
        <w:t/>
        <w:br/>
        <w:t>Para aquellos alumnos que se decantan por la ilustración, Arteneo ofrece una ampliaoferta de formaciones, desde cursos especializados hasta másters profesionalescubriendo todos los campos más demandados en la industria delentretenimiento y ofreciendo las técnicas necesarias en cada caso. El Grado deEspecialización y el Máster de Zbrush son formaciones que se complementan a laperfección con el Máster de Concept Art y el curso de Animación 2D con Toon Boompara introducirse en los campos laborales de Creative Media.</w:t>
        <w:br/>
        <w:t/>
        <w:br/>
        <w:t>Para aquellos profesionales que busquen mejorar y ampliar sus conocimientos,adaptándose a las demandas del mercado laboral, Arteneo ofrece másters profesionales para adentrase en áreas específicas, como el Concept Art,Ilustración Infantil o Ilustración digital. Todo ello empleando los softwaresnecesarios para desarrollar el trabajo en estos campos de artes visuales.</w:t>
        <w:br/>
        <w:t/>
        <w:br/>
        <w:t>Aprendizaje online y bolsas de empleo</w:t>
        <w:br/>
        <w:t/>
        <w:br/>
        <w:t>Al igual que las formaciones presenciales, los planes de estudios online de Arteneoestán ideados para que los alumnos puedan adquirir las competencias necesarias endiferentes niveles de especialización mediante clases en directo a través del campusvirtual de Arteneo.</w:t>
        <w:br/>
        <w:t/>
        <w:br/>
        <w:t>Además, Arteneo supone una proyección laboral para sus alumnos hacia la actividadprofesional en Ilustración, Creative Media, Game Art y Diseño Gráfico al contar conuna bolsa de trabajo y de mediación con empresas del sector de las ArtesVisuales.Los planes de estudios de Arteneo se destacan por su enfoque práctico y su integración de la teoría y la práctica, fomentando el espíritu emprendedor y lacolaboración en la industria del arte, brindando a los estudiantes la oportunidad deestablecer contactos y aprender de expertos en cada campo.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2023-06-07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