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https://static.comunicae.com/photos/notas/1246191/logo-cesar-vera-rfaf.jpeg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candidatura de César Vera advierte a los clubes que tienen hasta septiembre para adaptar sus estatutos a la nueva Ley del Deporte y les explica cómo hacerlo</w:t>
      </w:r>
    </w:p>
    <w:p>
      <w:pPr>
        <w:pStyle w:val="Ttulo2"/>
        <w:rPr>
          <w:color w:val="355269"/>
        </w:rPr>
      </w:pPr>
      <w:r>
        <w:rPr>
          <w:color w:val="355269"/>
        </w:rPr>
        <w:t>Desde la candidatura de César Vera informa de que, de conformidad con el vigente Decreto 41/2022, de 8 de marzo, por el que se regulan las Entidades Deportivas de Andalucía y se establece la estructura y régimen de funcionamiento del Registro Andaluz de Entidades Deportivas, todos los clubes andaluces deberán adaptar sus estatus según la nueva Ley del Deporte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Ante las muchas llamadas de una gran cantidad de clubes que les han solicitado información, han procedido a explicar cómo todos los clubes y secciones deportivas deberán proceder para estar dentro de la legalidad y para que sus datos estén todos actualizados, ya que, de otra forma, no se podrá inscribir a los equipos pasada la fecha límite 15/09/2023.</w:t>
        <w:br/>
        <w:t/>
        <w:br/>
        <w:t>A continuación, explican en un resumen los aspectos más relevantes del decreto:</w:t>
        <w:br/>
        <w:t/>
        <w:br/>
        <w:t>Objeto y ámbito de aplicación: el decreto tiene como objetivo regular las entidades deportivas en el ámbito de la Comunidad Autónoma de Andalucía, estableciendo las normas para su reconocimiento, funcionamiento y control.</w:t>
        <w:br/>
        <w:t/>
        <w:br/>
        <w:t>Entidades deportivas: define las diferentes categorías de entidades deportivas, como los clubes deportivos, las federaciones deportivas, las agrupaciones deportivas, entre otras. Establece los requisitos y procedimientos para el reconocimiento y la inscripción de estas entidades en el Registro Andaluz de Entidades Deportivas.</w:t>
        <w:br/>
        <w:t/>
        <w:br/>
        <w:t>Registro Andaluz de Entidades Deportivas: crea el Registro Andaluz de Entidades Deportivas como un instrumento administrativo para la inscripción, seguimiento y control de las entidades deportivas. Establece los procedimientos y requisitos para la inscripción en el registro, así como las obligaciones y responsabilidades de las entidades inscritas.</w:t>
        <w:br/>
        <w:t/>
        <w:br/>
        <w:t>Obligaciones de las entidades deportivas: establece una serie de obligaciones para las entidades deportivas, como la elaboración de estatutos, la adopción de un régimen contable, la presentación de informes económicos y financieros, la promoción de la igualdad de género, entre otras.</w:t>
        <w:br/>
        <w:t/>
        <w:br/>
        <w:t>Régimen sancionador: establece un régimen sancionador para las entidades deportivas que incumplan las obligaciones establecidas en el Decreto. Se establecen las infracciones y las correspondientes sanciones administrativas.</w:t>
        <w:br/>
        <w:t/>
        <w:br/>
        <w:t>Es importante tener en cuenta que este es sólo un resumen general y que para obtener información más detallada y precisa sobre el Decreto 41/2022, es recomendable consultar el texto completo de la normativa y las disposiciones adicionales que puedan estar vigentes.</w:t>
        <w:br/>
        <w:t/>
        <w:br/>
        <w:t>A fin de facilitar el trámite de presentación de los documentos a través de la Oficina Virtual de la Consejería, han elaborado una sencilla guía, que esperan ser de vuestra utilidad. Todos los clubs tienen que adaptar sus estatutos a los nuevos publicados en la BOJA, en la página web de César Vera detallan toda la información junto a los modelos a presentar:</w:t>
        <w:br/>
        <w:t/>
        <w:br/>
        <w:t>https://cesarveravallejo.es/adpatacion-de-los-clubes-a-los-nuevos-estatutos-publicados-en-el-boja/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Andalucía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2023-05-30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