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https://static.comunicae.com/photos/notas/1245875/BWT.jpg</w:t></w:r></w:hyperlink></w:p><w:p><w:pPr><w:pStyle w:val="Ttulo1"/><w:spacing w:lineRule="auto" w:line="240" w:before="280" w:after="280"/><w:rPr><w:sz w:val="44"/><w:szCs w:val="44"/></w:rPr></w:pPr><w:r><w:rPr><w:sz w:val="44"/><w:szCs w:val="44"/></w:rPr><w:t>Block World Tour regresa a Andorra en su segunda edición con novedades estelares</w:t></w:r></w:p><w:p><w:pPr><w:pStyle w:val="Ttulo2"/><w:rPr><w:color w:val="355269"/></w:rPr></w:pPr><w:r><w:rPr><w:color w:val="355269"/></w:rPr><w:t>Se celebra los días 31 de mayo y 1 de junio en el Palacio de Congresos de Andorra la Vella. Talleres inspiracionales de AI, Web3 y gaming a estudiantes de 16 a 20 años. Presentación de la novedosa herramienta de la Interpol: su propio metaverso. Investors Night en el UNNIC Casino de Andorra: 5 únicos proyectos para los inversores</w:t></w:r></w:p><w:p><w:pPr><w:pStyle w:val="LOnormal"/><w:rPr><w:color w:val="355269"/></w:rPr></w:pPr><w:r><w:rPr><w:color w:val="355269"/></w:rPr></w:r></w:p><w:p><w:pPr><w:pStyle w:val="LOnormal"/><w:jc w:val="left"/><w:rPr></w:rPr></w:pPr><w:r><w:rPr></w:rPr><w:t>Block World Tour y Andblockchain, el mayor evento de blockchain del Sur de Europa, aterriza por segundo año consecutivo en Andorra para acoger a los principales actores nacionales e internacionales del ecosistema y convertirse en el centro neurálgico de la tecnología.</w:t><w:br/><w:t></w:t><w:br/><w:t>El evento contará con la participación de ponentes de primer nivel como Robert Guirao, jefe de la Interpol, Xavi Delgado responsable de Formaciones de BitLab o Daniel Valdés, CEO de Outer Ring. Un papel relevante en esta edición es la participación de mujeres referentes del sector tecnológico en España como son Meritxell Bautista de Manix Capital y fundadora de Fibracat, Taryn Andersen cofundadora y CEO de Impulse4Women, y Montse Guardia, directora Estratégica del MWC.</w:t><w:br/><w:t></w:t><w:br/><w:t>En esta nueva edición, los paneles versarán sobre distintos aspectos de las tecnologías disruptivas, la energía de fusión, la inteligencia artificial, blockchain cuántica, ciberseguridad, regulación, Tokenizacion de activos, Real Estate, Metaversos, Play to earn y los e-sports.</w:t><w:br/><w:t></w:t><w:br/><w:t>Además, esta nueva edición tendrá tres novedades relevantes como son:</w:t><w:br/><w:t></w:t><w:br/><w:t>Educación a más de 300 alumnos </w:t><w:br/><w:t></w:t><w:br/><w:t>Como eje principal de esta nueva edición, una de las novedades es la organización de dos jornadas/talleres para alumnos de entre 16 y 20 años y profesores de FP, Bachillerato y ESO de diversas formaciones como tecnología, informática o emprendimiento. Unos talleres en los que alumnos y profesores podrán descubrir y aprender lo último en tecnología Web3, videojuegos, metaverso o IA.</w:t><w:br/><w:t></w:t><w:br/><w:t>Ciberseguridad y metaverso con la Interpol </w:t><w:br/><w:t></w:t><w:br/><w:t>En el marco del proyecto que está desarrollando la Organización Internacional de Policía Criminal (Interpol), Robert Guirao, jefe de Interpol de la Policía Andorrana, hablará de la nueva herramienta para combatir la ciberdelincuencia con el lanzamiento de un metaverso.</w:t><w:br/><w:t></w:t><w:br/><w:t>Investors Night</w:t><w:br/><w:t></w:t><w:br/><w:t>El día30 de mayo de 2023se llevará a cabo en el centro de congresos de la capital de Andorra elevento Investor&39;s Night. Una novedosa iniciativa en la cualse presentarán cinco proyectos innovadores que tendrán la oportunidad de convencer a algunos de los inversores más importantes del sector blockchain, Web3 y las criptomonedas para que apuesten por una de estas cinco ideas.</w:t><w:br/><w:t></w:t><w:br/><w:t>Sobre Andblockchain</w:t><w:br/><w:t></w:t><w:br/><w:t>Creado en 2017, la asociación Andblockchain tiene como objetivo divulgar la tecnología blockchain en el país y convertirse en referencia tanto legislativa como de crecimiento exponencial en materia de adopción tecnológica. Formar para promover la educación en DLT/BC para que la sociedad andorrana pueda participar activamente en el ecosistema y establecer puentes de colaboración con consorcios y asociaciones.</w:t><w:br/><w:t></w:t><w:br/><w:t>Sobre Block World Tour</w:t><w:br/><w:t></w:t><w:br/><w:t>Como parte de la Asociacion MIT de España, BWT tiene como objetivo conectar la Industria blockchain y crypto, así como las comunidades blockchain podcasters e influencers de YouTube. BWT han sidopremiados y nominados varias veces, en diferentes eventos como mejor podcast y medio de comunicación internacional.</w:t><w:br/><w:t></w:t><w:br/><w:t>Organizadores de 10 Congresos Internacionales Blockchain, más de 50 meetups y Summit sobre blockchain y partners de eventos internacionales en Malta, Dubai, Paris, Los Ángeles, Miami, Roma o Lisboa.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 Andorra La Vella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