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https://static.comunicae.com/photos/notas/1245054/IMAS.JPG</w:t>
        </w:r>
      </w:hyperlink>
    </w:p>
    <w:p>
      <w:pPr>
        <w:pStyle w:val="Ttulo1"/>
        <w:spacing w:lineRule="auto" w:line="240" w:before="280" w:after="280"/>
        <w:rPr>
          <w:sz w:val="44"/>
          <w:szCs w:val="44"/>
        </w:rPr>
      </w:pPr>
      <w:r>
        <w:rPr>
          <w:sz w:val="44"/>
          <w:szCs w:val="44"/>
        </w:rPr>
        <w:t>I-MAS y ADI-FAD firman un convenio para impulsar la innovación en el diseño industrial</w:t>
      </w:r>
    </w:p>
    <w:p>
      <w:pPr>
        <w:pStyle w:val="Ttulo2"/>
        <w:rPr>
          <w:color w:val="355269"/>
        </w:rPr>
      </w:pPr>
      <w:r>
        <w:rPr>
          <w:color w:val="355269"/>
        </w:rPr>
        <w:t>Esta alianza permitirá fomentar la formación y la investigación en este ámbito, contribuyendo a consolidar el liderazgo del país en el campo del diseño industrial</w:t>
      </w:r>
    </w:p>
    <w:p>
      <w:pPr>
        <w:pStyle w:val="LOnormal"/>
        <w:rPr>
          <w:color w:val="355269"/>
        </w:rPr>
      </w:pPr>
      <w:r>
        <w:rPr>
          <w:color w:val="355269"/>
        </w:rPr>
      </w:r>
    </w:p>
    <w:p>
      <w:pPr>
        <w:pStyle w:val="LOnormal"/>
        <w:jc w:val="left"/>
        <w:rPr/>
      </w:pPr>
      <w:r>
        <w:rPr/>
        <w:t>La empresa global de diseño, ingeniería y prototipo, I-MAS, y la Asociación de Diseño Industrial ADI-FAD han firmado un convenio de colaboración para fomentar la innovación en el ámbito del diseño industrial. Este acuerdo permitirá que ambas entidades trabajen juntas en iniciativas relacionadas con la formación, investigación y difusión del diseño industrial, así como en la promoción del uso de herramientas digitales avanzadas.</w:t>
        <w:br/>
        <w:t/>
        <w:br/>
        <w:t>Esta colaboración supone una alianza estratégica entre dos referentes en sus respectivos campos. Por un lado, I-MAS es una empresa especializada en el diseño y desarrollo de producto, la automatización industrial y la innovación tecnológica. Por otro lado, ADI-FAD es una entidad sin ánimo de lucro cuyo objetivo es difundir y promover la calidad del diseño industrial, así como fomentar la investigación y el desarrollo en este ámbito.</w:t>
        <w:br/>
        <w:t/>
        <w:br/>
        <w:t>Mediante esta colaboración, la asociación busca reivindicar el Diseño Industrial como medio expresivo con una gran tradición e historia delterritorio. Es necesario poner en primera línea el trabajo de los profesionales del sector, apostando por el talento local, nacional e internacional.</w:t>
        <w:br/>
        <w:t/>
        <w:br/>
        <w:t>En el marco de este convenio, I-MAS aportará su amplia experiencia en tecnologías avanzadas para el diseño industrial, ofreciendo herramientas y soluciones digitales que mejorarán los procesos de diseño y producción. Además, ambas entidades trabajarán juntas para fomentar la formación y la investigación en este campo, con el objetivo de impulsar la innovación y la calidad en el diseño industrial.</w:t>
        <w:br/>
        <w:t/>
        <w:br/>
        <w:t>Este acuerdo entre ADI-FAD e I-MAS supone una gran oportunidad para impulsar la innovación y la calidad en el diseño industrial, mediante el uso de tecnologías avanzadas que mejorarán los procesos de diseño y producción. Asimismo, esta alianza también permitirá fomentar la formación y la investigación en este ámbito, contribuyendo a consolidar el liderazgo del país en el campo del diseño industrial.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