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https://static.comunicae.com/photos/notas/1244925/BT_Achieve_CIC_Beige_10426.jpg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Achieve, la solución excepcional para entornos ruidosos de Beltone, ahora en todos los formatos</w:t>
      </w:r>
    </w:p>
    <w:p>
      <w:pPr>
        <w:pStyle w:val="Ttulo2"/>
        <w:rPr>
          <w:color w:val="355269"/>
        </w:rPr>
      </w:pPr>
      <w:r>
        <w:rPr>
          <w:color w:val="355269"/>
        </w:rPr>
        <w:t>Con el lanzamiento de la gama completa de Achieve, incluido un miniRIE, Beltone acerca la excelente comprensión de habla en ruido que permite su tecnología, sin esfuerzo, a un mayor número de usuarios y estilos de vida de personas con pérdida auditiva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tecnología de Beltone Achieve está disponible desde hoy 12 de abril en España en todos los formatos posibles de ayuda auditiva, para satisfacer igualmente todas las necesidades, estilos y preferencias auditivas de los usuarios de audífonos actuales y potenciales. Así, el formato RIE (Receiver-in-Ear por sus siglas en inglés) presentado por la firma danesa en septiembre de 2022, se completa ahora con un miniRIE, otros modelos en formato BTE recargables (Behind-the-Ear por sus siglas en inglés) para usuarios con pérdidas de moderadas a muy severas y con los audífonos hechos a medida, extendiendo con ello el beneficio de la tecnología auditiva Achievea muchas más personas que conviven con pérdida auditiva y ofreciéndoles una mayor comodidad auditiva.</w:t>
        <w:br/>
        <w:t/>
        <w:br/>
        <w:t>El nuevo modelo miniRIE de Achieve es el modelo RIE recargable más pequeño que Beltone haya fabricado jamás, para un ajuste elegante y estético que no compromete en absoluto la calidad del sonido. El miniRIE está diseñado para brindar la mejor comodidad de uso, gracias a su tamaño, forma y curvas suaves.</w:t>
        <w:br/>
        <w:t/>
        <w:br/>
        <w:t>Las ventajas de Achieve</w:t>
        <w:br/>
        <w:t/>
        <w:br/>
        <w:t>Beltone Achieve responde al mayor desafío auditivo de los pacientes: la comprensión del habla en situaciones de ruido. Una mejora en la percepción de su propia voz les permite unirse a conversaciones sin el temido efecto oclusión. Sus voces no suenan fuertes o artificiales para ellos a través de los audífonos, lo que ayuda a lograr una mayor aceptación del primer ajuste.</w:t>
        <w:br/>
        <w:t/>
        <w:br/>
        <w:t>Esto puede motivar que los pacientes usen sus audífonos por más tiempo, al aumentar la satisfacción y el confort de uso, y reducirse la necesidad de servicio y apoyo, señala Manuel Yuste, director de producto de Beltone España.</w:t>
        <w:br/>
        <w:t/>
        <w:br/>
        <w:t>Todos los formatos de Beltone Achieve están diseñados para que los usuarios olviden que están usando ayuda auditiva. Además, los audífonos permiten a los pacientes un streaming ininterrumpido. La batería de todos los modelos recargable de Achieve funciona todo el día con una sola carga, incluso cuando transmite el 100% del tiempo.</w:t>
        <w:br/>
        <w:t/>
        <w:br/>
        <w:t>Además, los diseños de Beltone Achieve son totalmente resistentes a la intemperie y tienen clasificación IP68 con nanorecubrimiento de cada una de sus partes.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