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https://static.comunicae.com/photos/notas/1244802/Arturo_Larena.jpg</w:t>
        </w:r>
      </w:hyperlink>
    </w:p>
    <w:p>
      <w:pPr>
        <w:pStyle w:val="Ttulo1"/>
        <w:spacing w:lineRule="auto" w:line="240" w:before="280" w:after="280"/>
        <w:rPr>
          <w:sz w:val="44"/>
          <w:szCs w:val="44"/>
        </w:rPr>
      </w:pPr>
      <w:r>
        <w:rPr>
          <w:sz w:val="44"/>
          <w:szCs w:val="44"/>
        </w:rPr>
        <w:t>Éxito de participación en todas las propuestas de eMallorca Experience Week, el evento de referencia en sostenibilidad y movilidad alternativa en Baleares</w:t>
      </w:r>
    </w:p>
    <w:p>
      <w:pPr>
        <w:pStyle w:val="Ttulo2"/>
        <w:rPr>
          <w:color w:val="355269"/>
        </w:rPr>
      </w:pPr>
      <w:r>
        <w:rPr>
          <w:color w:val="355269"/>
        </w:rPr>
        <w:t>Cerca de 3.000 personas han disfrutado de las diferentes actividades llevadas a cabo en el marco de la cuarta edición de esta iniciativa, pionera en el avance hacia una sociedad más sostenible</w:t>
      </w:r>
    </w:p>
    <w:p>
      <w:pPr>
        <w:pStyle w:val="LOnormal"/>
        <w:rPr>
          <w:color w:val="355269"/>
        </w:rPr>
      </w:pPr>
      <w:r>
        <w:rPr>
          <w:color w:val="355269"/>
        </w:rPr>
      </w:r>
    </w:p>
    <w:p>
      <w:pPr>
        <w:pStyle w:val="LOnormal"/>
        <w:jc w:val="left"/>
        <w:rPr/>
      </w:pPr>
      <w:r>
        <w:rPr/>
        <w:t>eMallorca Experience Week, el evento de referencia en materia de economía circular, sostenibilidad y movilidad alternativa de Baleares ha concluido su cuarta edición con un gran éxito de participación en las diferentes actividades que se han llevado a cabo en varios puntos de la isla durante los 10 días en los que se ha desarrollado el evento.</w:t>
        <w:br/>
        <w:t/>
        <w:br/>
        <w:t>Así cerca de 3.000 personas han tomado parte en alguna de las actividades que han formado parte de la cuarta edición de eMallorca Experience Week, una iniciativa pionera que tiene como principal objetivo promover el cambio hacía una sociedad más sostenible eficiente y circular.</w:t>
        <w:br/>
        <w:t/>
        <w:br/>
        <w:t>Las actividades se iniciaron con eEnergy Challenge, una novedad de esta edición que consistió en un desafío en el que los participantes debían generar energía pedaleando sobre una bicicleta eléctrica con el objetivo de sensibilizar sobre la necesidad de incrementar la eficiencia energética y promover el ahorro de energía. Toda la energía generada era transformada en euros, que se destinarán a proyectos solidarios de los cuatro municipios de la isla -Llucmajor, Campos, Ses Salines y Santanyí- que participaron en eEnergy Challenge.</w:t>
        <w:br/>
        <w:t/>
        <w:br/>
        <w:t>Una de las actividades que ha despertado más interés este año ha sido el eForum, un espacio de debate e intercambio de ideas celebrado en Fàbrica Ramis, en Inca. Durante dos días expertos nacionales e internacionales de diferentes ámbitos relacionados con la movilidad sostenible, las energías alternativas, el turismo o la biología, ha participado de las diferentes sesiones, ponencias y mesas redondas en las que se han analizado temas como los retos frente al cambio climático, nuestra responsabilidad con el planeta, los retos y oportunidades de la movilidad alternativa o los destinos turísticos sostenibles. Entre los asistentes han destacado figuras como las del periodista ambiental, Arturo Larena; la directora ejecutiva de Greenpeace España, Eva Saldaña; el presidente de EuroFintech y Secretario del Consejo de la Alianza Hotelera, Fernando Gallardo o la bióloga Marina y profesora de Investigación del Centro Oceanográfico de Baleares del Instituto Español de Oceanografía, Salud Deudero.</w:t>
        <w:br/>
        <w:t/>
        <w:br/>
        <w:t>Fàbrica Ramis ha acogido también eShowroom, la feria sobre sostenibilidad en la que marcas y empresas de diferentes sectores han aprovechado para presentar sus productos, servicios y proyectos y dar a conocer las diferentes acciones que se llevan a cabo desde la isla.</w:t>
        <w:br/>
        <w:t/>
        <w:br/>
        <w:t>Así, las más de mil personas que se han acercado al eShowroom ha podido conocer de primera mano proyectos de innovación sostenible o eco-innovación, iniciativas medioambientales, o diferentes por vehículos con etiqueta ECO y CERO emisiones, motos y bicicletas eléctricas, patinetes y un largo etcétera.</w:t>
        <w:br/>
        <w:t/>
        <w:br/>
        <w:t>En este sentido, la movilidad sostenible ha sido uno de los temas centrales de eMallorca Experience Week en torno al cual se han desarrollado alguna de sus actividades, como eChallege o la tercera edición del Eco Rallye Mallorca 2023 y su versión virtual.</w:t>
        <w:br/>
        <w:t/>
        <w:br/>
        <w:t>De este modo, representantes de las más de 70 empresas e instituciones patrocinadoras y participantes en el evento tuvieron la ocasión de recorrer la isla conduciendo diferentes modelos, marcas y proyectos de transporte sostenible en el eChallenge, un recorrido lúdico en el que se pusieron a prueba sus habilidades en materia de eficiencia y regularidad.</w:t>
        <w:br/>
        <w:t/>
        <w:br/>
        <w:t>Eco Rallye Mallorca 2023</w:t>
        <w:br/>
        <w:t/>
        <w:br/>
        <w:t>Además del recorrido de la eChallenge, las carreteras de Mallorca acogieron también la tercera edición del Eco Rallye Mallorca, una prueba puntuable en el campeonato de España de Energías Alternativas.</w:t>
        <w:br/>
        <w:t/>
        <w:br/>
        <w:t>Divididos en tres categorías: vehículos eléctricos, híbridos enchufables e híbridos, más de 60 participantes compitieron a lo largo de los dos días de prueba en la que resultaron vencedores José Manuel Pérez y Javier Herrera (Hyundai Kona Eléctrico) en la categoría de eléctricos; Alberto Ruiz y Ana Estebán (MIni Countryman),en híbridos enchufables y Carlos Sergnese y Laura Bermúdez (Toyota Yaris) en híbridos.</w:t>
        <w:br/>
        <w:t/>
        <w:br/>
        <w:t>El Eco Rallye Mallorca es una de las pruebas puntuables para el campeonato nacional junto con los eco rallyes de la Comunitat Valenciana, Villa de Llanes (Asturias), A Coruña, Bilbao, Gran Canaria y Madrid. En las dos etapas de Mallorca, además de los mejores pilotos del panorama nacional, se ha contado con numerosos participantes locales que han podido experimentar las ventajas de este tipo de vehículos con los que han podido recorrer la isla sin emisiones de Co2 ni contaminación acústica.</w:t>
        <w:br/>
        <w:t/>
        <w:br/>
        <w:t>De forma complementaria al Eco Rally Mallorca este año se ha podido disfrutar de un simulador en Pollença, Sóller, Inca y Capdepera en el que se recreaban algunas de las etapas de la prueba.</w:t>
        <w:br/>
        <w:t/>
        <w:br/>
        <w:t>Pero eMallorca Experience Week no solo quiere fomentar la economía circular y la sostenibilidad, sino que es un proyecto sostenible en sí mismo, donde la huella de carbono es mucho menor que cualquier otro evento (certificada por Podarcis), gracias a las estrategías y políticas de laorganización para que sea lo menor posible. Además, eMallorca Experience Week pone en marcha actividades educativas como el eAula en la que han particpado más de 400 escolares con el objetivo de concienciar y dar a conocer a los más jóvenes la importancia del desarrollo sostenible, la conservación del medio ambiente o los efectos de la contaminación en el entorno.</w:t>
        <w:br/>
        <w:t/>
        <w:br/>
        <w:t>eMallorca Experience Week ha contado con el ayuntamiento de Inca como co-organizador, eMallorca Technology y Hotels VIVA como patrocinadores principales y con el apoyo del Consell de Mallorca a través de la Fundació Mallorca Turisme, además de Ecoglobal Services and Events y un equipo de 100 personas que han trabajado durante todo el evento para hacer posible que todas las actividades fuesen un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Inca.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