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https://static.comunicae.com/photos/notas/1243941/1200x675.jpg</w:t></w:r></w:hyperlink></w:p><w:p><w:pPr><w:pStyle w:val="Ttulo1"/><w:spacing w:lineRule="auto" w:line="240" w:before="280" w:after="280"/><w:rPr><w:sz w:val="44"/><w:szCs w:val="44"/></w:rPr></w:pPr><w:r><w:rPr><w:sz w:val="44"/><w:szCs w:val="44"/></w:rPr><w:t>G2A se suma a las creadoras de contenido en el Día Internacional de la Mujer</w:t></w:r></w:p><w:p><w:pPr><w:pStyle w:val="Ttulo2"/><w:rPr><w:color w:val="355269"/></w:rPr></w:pPr><w:r><w:rPr><w:color w:val="355269"/></w:rPr><w:t>En un esfuerzo por promover la igualdad de género y destacar el papel crucial que las mujeres juegan en la industria del streaming de videojuegos, G2A se enorgullece de anunciar su apoyo a un conjunto de mujeres creadoras de contenido en el Día Internacional de la Mujer</w:t></w:r></w:p><w:p><w:pPr><w:pStyle w:val="LOnormal"/><w:rPr><w:color w:val="355269"/></w:rPr></w:pPr><w:r><w:rPr><w:color w:val="355269"/></w:rPr></w:r></w:p><w:p><w:pPr><w:pStyle w:val="LOnormal"/><w:jc w:val="left"/><w:rPr></w:rPr></w:pPr><w:r><w:rPr></w:rPr><w:t>En esta fecha tan especial, G2A invita a todas y todos los gamers a unirse en la celebración de las streamers femeninas y en la promoción de la igualdad de género en la industria de los videojuegos con un evento especial en el canal de Twitch de Mahridia.</w:t><w:br/><w:t></w:t><w:br/><w:t>Este próximo 8 de Marzo a las 18:30 pm todo el mundo está invitado a disfrutar con la presencia de Lluna Clark, Mahridia, Patrimont, Srta Hoot Hoot, Sakeeia, Trixy, Anais, AbuelaVengadora, en un debate sobre sus experiencias y grandes momentos como creadoras de contenido, para posteriormente compartir con los fans en un divertido torneo de Fall Guys con estupendos regalos de G2A para los participantes de comunidad y espectadores asistentes al evento.</w:t><w:br/><w:t></w:t><w:br/><w:t>El streaming de videojuegos es un espacio inclusivo, diverso y enriquecedor para todas las personas que buscan disfrutar de su ocio digital, un espacio en el que diversos estudios señalan que la presencia de la mujer está al mismo nivel que el público masculino. G2A está comprometido a garantizar que todos los streamers, independientemente de su género, tengan las mismas oportunidades para llegar al éxito y crecer en la comunidad gaming. Como parte de este compromiso, G2A está proporcionando apoyo y recursos adicionales a las streamers femeninas, incluyendo disponibilidad a los mejores juegos del momento y una mayor promoción y visibilidad en las redes sociales de G2A.</w:t><w:br/><w:t></w:t><w:br/><w:t>En G2A, creemos que la diversidad es fundamental para el éxito y la innovación en la industria de los videojuegos, y lo practicamos con un creciente 40% de presencia de mujeres en nuestra organización. Siempre es nuestro objetivo apoyar a todas las streamers, especialmente a las mujeres, y ayudarlas a tener éxito en este espacio emocionante en el cual ya tienen una cuota de participación, y consumo de contenidos, del 50%, declaró Dorota Wróbel, Chief R&D Officer en G2A. En el Día Internacional de la Mujer amplificaremos las voces de nuestras creadoras de contenido de juegos, las personas que las apoyan y todas las mujeres del sector de los videojuegos con actividades enfocadas a compartir y concienciar en comunidad.</w:t><w:br/><w:t></w:t><w:br/><w:t>Además, G2A también se compromete a continuar promoviendo la igualdad de género en la industria del gaming a través de su plataforma y colaborando con otras empresas e individuos que comparten esta visión, sin importar su sexo, raza, orientación sexual o edad.</w:t><w:br/><w:t></w:t><w:br/><w:t>Encuentra ese juego especial, liderado por una de las grandes protagonistas femeninas del mundo del videojuego y otras grandes ofertas en nuestra web G2A.</w:t><w:br/><w:t></w:t><w:br/><w:t>Sobre G2A</w:t><w:br/><w:t></w:t><w:br/><w:t>G2A.COM, es el Marketplace más grande para gamers y fans de la tecnología y dispositivos de vanguardia. Con más de 20 millones de usuarios que han descubierto comprar productos digitales a precios atractivos provenientes de cientos de miles de vendedores de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