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CIGNA, mejor compañía aseguradora en la categoría de salud para colectivos, según el Barómetro de ADECOSE 2022</w:t>
      </w:r>
    </w:p>
    <w:p>
      <w:pPr>
        <w:pStyle w:val="Ttulo2"/>
        <w:rPr>
          <w:color w:val="355269"/>
        </w:rPr>
      </w:pPr>
      <w:r>
        <w:rPr>
          <w:color w:val="355269"/>
        </w:rPr>
        <w:t>La aseguradora también ha sido reconocida como una de las mejores empresas en satisfacción global gracias a su servicio a los clientes</w:t>
      </w:r>
    </w:p>
    <w:p>
      <w:pPr>
        <w:pStyle w:val="LOnormal"/>
        <w:rPr>
          <w:color w:val="355269"/>
        </w:rPr>
      </w:pPr>
      <w:r>
        <w:rPr>
          <w:color w:val="355269"/>
        </w:rPr>
      </w:r>
    </w:p>
    <w:p>
      <w:pPr>
        <w:pStyle w:val="LOnormal"/>
        <w:jc w:val="left"/>
        <w:rPr/>
      </w:pPr>
      <w:r>
        <w:rPr/>
        <w:t>Cigna España ha sido galardonada un año más como una de las mejores compañías aseguradoras en el XIV Barómetro ADECOSE. El informe intenta objetivizar el nivel de satisfacción percibido por las diferentes corredurías de seguros que conforman ADECOSE, teniendo en cuenta el grado de satisfacción global respecto a la calidad y servicio que ofrecen las compañías aseguradoras del mercado.</w:t>
        <w:br/>
        <w:t/>
        <w:br/>
        <w:t>Según este informe, el grado de satisfacción respecto a la calidad del servicio de las compañías aseguradoras es de 6,68. Con una puntuación de 7,08, Cigna obtiene la calificación de notable, formando parte del TOP 10en el ranking de aseguradoras global respecto a la calidad del servicio y superando con nota los aspectos relacionados con la gestión administrativa, técnica y comercial, así como en producción, siniestros y recursos. Además, respecto al ramo de salud, donde Cigna opera, la aseguradora ha recibido el primer premio en la categoría de Salud para Colectivos con un destacado 7,76, frente al 6,83 de la media global para este mismo ramo.</w:t>
        <w:br/>
        <w:t/>
        <w:br/>
        <w:t>Por último, en el apartado de fidelidad de las corredurías a compañías aseguradoras, Cigna despunta obteniendo la calificación de 7,29 posicionándose así entre los primeros puestos frente a la media global de 7,00, así como en recomendación a amigos y familiares, donde obtiene un merecido 7,16 (media global 6,81).</w:t>
        <w:br/>
        <w:t/>
        <w:br/>
        <w:t>Para Eduardo Pitto, Director Comercial de Cigna España: para nosotros estar cada año entre las compañías más valoradas del Barómetro ADECOSE significa mucho, al ser un reconocimiento que viene por parte de los mayores expertos en el sector asegurador. Estamos muy contentos por el primer premio de este año en la categoría de Salud para Colectivos. El barómetro de cada año nos ayuda a evaluar nuestra relación con nuestros partners, a la vez que nos da información valiosa para mejorar cada día en cada uno de los aspectos que recoge. En Cigna llevamos más de 30 años cuidando de la salud de las empresas en España y ofreciendo soluciones personalizadas y adaptadas para cada una de ellas. Cada día nos esforzamos por proporcionar el mejor servicio del mercado tanto a nuestros asegurados como a todos los que trabajan con nosotros para mejorar su salud y bienestar.</w:t>
        <w:br/>
        <w:t/>
        <w:br/>
        <w:t>La asociación ADECOSE agrupa empresas líderes del sector de la mediación de seguros cuyo común denominador es su estructura y capacidad competitiva. Su estudio anual 2022 se ha realizado durante los meses de octubre a noviembre mediante una amplia muestra de casi 1.300 entrevistas que evalúan la calidad del servicio de las compañías aseguradoras con relación a las corredurías asociadas.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