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https://static.comunicae.com/photos/notas/1243012/_59A8684-Edit.jpg</w:t>
        </w:r>
      </w:hyperlink>
    </w:p>
    <w:p>
      <w:pPr>
        <w:pStyle w:val="Ttulo1"/>
        <w:spacing w:lineRule="auto" w:line="240" w:before="280" w:after="280"/>
        <w:rPr>
          <w:sz w:val="44"/>
          <w:szCs w:val="44"/>
        </w:rPr>
      </w:pPr>
      <w:r>
        <w:rPr>
          <w:sz w:val="44"/>
          <w:szCs w:val="44"/>
        </w:rPr>
        <w:t>La colección de monturas Essential renueva su fondo de armario en 2023</w:t>
      </w:r>
    </w:p>
    <w:p>
      <w:pPr>
        <w:pStyle w:val="Ttulo2"/>
        <w:rPr>
          <w:color w:val="355269"/>
        </w:rPr>
      </w:pPr>
      <w:r>
        <w:rPr>
          <w:color w:val="355269"/>
        </w:rPr>
        <w:t>La línea de básicos de Cione dota de fondo de armario la oferta de monturas en las ópticas de la cooperativa en 2023, con 12 nuevos modelos, seis para ellos y seis para ellas, cuatro con clip-on y otros seis de niño</w:t>
      </w:r>
    </w:p>
    <w:p>
      <w:pPr>
        <w:pStyle w:val="LOnormal"/>
        <w:rPr>
          <w:color w:val="355269"/>
        </w:rPr>
      </w:pPr>
      <w:r>
        <w:rPr>
          <w:color w:val="355269"/>
        </w:rPr>
      </w:r>
    </w:p>
    <w:p>
      <w:pPr>
        <w:pStyle w:val="LOnormal"/>
        <w:jc w:val="left"/>
        <w:rPr/>
      </w:pPr>
      <w:r>
        <w:rPr/>
        <w:t>La colección Essential, la línea de básicos con la que la marca de monturas Cione dota de fondo de armario la oferta de monturas en las ópticas de la cooperativa, estrena nuevos modelos en 2023.</w:t>
        <w:br/>
        <w:t/>
        <w:br/>
        <w:t>En exclusiva para sus ópticas, Cione lanza, en enero, doce nuevos modelos, seis para ellos, seis para ellas, cuatro modelos clip-on y seis modelos para niño.</w:t>
        <w:br/>
        <w:t/>
        <w:br/>
        <w:t>Siempre con la sobriedad por bandera y con formas superventas, la colección de mujer cuenta con 4 modelos de acetato, en los que predominan las formas ojo de gato, con laminados en los laterales. Essential se atreve en 2023 con acetatos camuflaje combinados con otros traslúcidos. Apuesta por los morados, rojos y azules, en distintas tonalidades.A ellos hay que sumar otros dos modelos más grandes y actuales, para las que quieren una gafa llamativa y rectangular, siempre muy comercial. Los dos modelos de metal son, sencillamente, elegantes, con colores negro burdeos, rosa claro e incluso un verde claro.</w:t>
        <w:br/>
        <w:t/>
        <w:br/>
        <w:t>En la colección de caballero sobresalen los modelos de acetato, que combinan en el frente colores mate con brillos, y formas igualmente muy comerciales. El metal de caballero, con cuatro modelos, es fundamentalmente clásico, con colores negro, gris y azul. Todos los modelos incluyen la famosa charnela OBE, una pieza de origen alemán que hace posible la unión del frente de la gafa con la varilla. Esta charnela con flex, debidamente patentada, aporta un salto cualitativo a las monturas de CIONE, que, además, permite a los ópticos, en caso necesario, el cambio de la pieza en su propia óptica.</w:t>
        <w:br/>
        <w:t/>
        <w:br/>
        <w:t>Todos los modelos de Essential, tienen nombres de personas, como manera de acercárselos al público.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Las Rozas-Madrid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2023-01-31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