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https://static.comunicae.com/photos/notas/1242680/RodrigoVargasCuellar_Rodrigo_Vargas_Cuellar_Colombia.jpg</w:t>
        </w:r>
      </w:hyperlink>
    </w:p>
    <w:p>
      <w:pPr>
        <w:pStyle w:val="Ttulo1"/>
        <w:spacing w:lineRule="auto" w:line="240" w:before="280" w:after="280"/>
        <w:rPr>
          <w:sz w:val="44"/>
          <w:szCs w:val="44"/>
        </w:rPr>
      </w:pPr>
      <w:r>
        <w:rPr>
          <w:sz w:val="44"/>
          <w:szCs w:val="44"/>
        </w:rPr>
        <w:t>Rodrigo Vargas Cuellar recomienda los principales artistas de Colombia </w:t>
      </w:r>
    </w:p>
    <w:p>
      <w:pPr>
        <w:pStyle w:val="Ttulo2"/>
        <w:rPr>
          <w:color w:val="355269"/>
        </w:rPr>
      </w:pPr>
      <w:r>
        <w:rPr>
          <w:color w:val="355269"/>
        </w:rPr>
        <w:t>Colombia es un país que se ha destacado históricamente por su diversidad, no solamente en términos de paisaje, sino también de tradiciones culturales. Esto ha convertido al país en un escenario prolífico para la expresión artística. De acuerdo con el especialista en arte Rodrigo Vargas Cuellar, Colombia es un país donde el arte explora las raíces mestizas de la población y su historia</w:t>
      </w:r>
    </w:p>
    <w:p>
      <w:pPr>
        <w:pStyle w:val="LOnormal"/>
        <w:rPr>
          <w:color w:val="355269"/>
        </w:rPr>
      </w:pPr>
      <w:r>
        <w:rPr>
          <w:color w:val="355269"/>
        </w:rPr>
      </w:r>
    </w:p>
    <w:p>
      <w:pPr>
        <w:pStyle w:val="LOnormal"/>
        <w:jc w:val="left"/>
        <w:rPr/>
      </w:pPr>
      <w:r>
        <w:rPr/>
        <w:t>Por eso, Vargas Cuellarrecomienda a algunos interesantes artistas contemporáneos del país sudamericano para introducirnos en la cultura y la tradición artística colombiana. Artistas, en muchos casos, que han alcanzado y dominado la escena tanto nacional como internacional, logrando reconocimiento en distintas partes del mundo por sus obras y su originalidad.</w:t>
        <w:br/>
        <w:t/>
        <w:br/>
        <w:t>Escultores contemporáneos en Colombia, de acuerdo con Rodrigo Vargas Cuellar</w:t>
        <w:br/>
        <w:t/>
        <w:br/>
        <w:t>El país que ha sabido ser lugar de nacimiento de algunas figuras de reconocimiento internacional en la música como Shakira, también cuenta con una tradición muy importante en el ámbito de la escultura. La escultura y la pintura colombiana son artes de amplio desarrollo histórico, habiendo dado lugar a cientos de artistas que han logrado un importante reconocimiento a nivel mundial.</w:t>
        <w:br/>
        <w:t/>
        <w:br/>
        <w:t>Según recomendación de Rodrigo Vargas Cuellar, Emiro Garzón, de la localidad de Caquetá, es un escultor al que es importante tener en cuenta. Hijo de campesinos cafeteros, Garzón se ha desempeñado como escultor, pintor y dibujante. A lo largo del tiempo se ha ido convirtiendo en uno de los escultores vivos más importantes de su región, especialmente gracias a sus imponentes esculturas de figuras femeninas fabricadas en bronce.</w:t>
        <w:br/>
        <w:t/>
        <w:br/>
        <w:t>En segundo lugar, siguiendo las recomendaciones de Rodrigo Vargas Cuellar, se encuentra a Nelson Vianey Vacca. Aunque nacido en Casanare, las creaciones de este artista se han popularizado en otros países, especialmente en Estados Unidos, donde estudió artes, convirtiéndose en uno de los artistas latinoamericanos de mayor proyección internacional en la actualidad.</w:t>
        <w:br/>
        <w:t/>
        <w:br/>
        <w:t>Pintores contemporáneos en Colombia</w:t>
        <w:br/>
        <w:t/>
        <w:br/>
        <w:t>Conocida como la pintora de los Nukak, la siguiente recomendación de Rodrigo Vargas Cuellar es Ruby Rocío. Sus pinturas suelen incluir paisajes, elementos de la naturaleza y distintos objetos tradicionales de los lugares habitados por la comunidad. Muchas de sus obras, además, muestran personajes indígenas escondidos entre el follaje de las hojas, lo que ha recibido el nombre de mimetismo.</w:t>
        <w:br/>
        <w:t/>
        <w:br/>
        <w:t>Por otra parte, se encuentra a María Eugenia Baquero, quien es muralista nacida en las tierras de los llanos orientales y cuyas obras, hoy, son expuestas tanto en Colombia como en España y en Italia. Si bien su trabajo se ha destacado por la técnica del grabado, es reconocida internacionalmente por su trabajo como muralista.</w:t>
        <w:br/>
        <w:t/>
        <w:br/>
        <w:t>Otro pintor destacado, de acuerdo con Rodrigo Vargas Cuellar, es Darío Ortiz. A lo largo de su experiencia artística, ha generado grandes polémicas en los círculos de arte por sus composiciones modernas inspiradas en pinturas renacentistas. En todos los casos predominan las figuras religiosas. Pero, además, emplea a personajes modernos para colocarlos en contextos que parecen de otra época histórica. Además, Darío Ortiz se ha destacado como crítico y escritor de arte.</w:t>
        <w:br/>
        <w:t/>
        <w:br/>
        <w:t>Para terminar, otro de los artistas de la pintura destacados en Colombia y recomendados por Rodrigo Vargas Cuellar es Filomeno Hernández. Sus pinturas están especialmente cargadas de paisajes urbanos, entre los que prevalecen las imágenes de las guerras y de los desastres que afectan la vida de las personas y su supervivencia. Pero, además, estos desastres aparecen como vividos por seres de otro mundo vestidos en materiales metálicos, como así también formas que no son humanas. Habiendo nacido en Suaza, Colombia, Hernández se ha consolidado como uno de los artistas con más reconocimiento a nivel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