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https://static.comunicae.com/photos/notas/1242206/Schneider-Electric-gana-el-Premio-de-Diseo-UX-en-la-categora-de-Concepto-destacando-el-enfoque-innovador-y-centrado-en-el-usuario-en-la-gestin-de-instalaciones-jpg.jpg</w:t>
        </w:r>
      </w:hyperlink>
    </w:p>
    <w:p>
      <w:pPr>
        <w:pStyle w:val="Ttulo1"/>
        <w:spacing w:lineRule="auto" w:line="240" w:before="280" w:after="280"/>
        <w:rPr>
          <w:sz w:val="44"/>
          <w:szCs w:val="44"/>
        </w:rPr>
      </w:pPr>
      <w:r>
        <w:rPr>
          <w:sz w:val="44"/>
          <w:szCs w:val="44"/>
        </w:rPr>
        <w:t>Schneider Electric gana el Premio de Diseño UX en la categoría de Concepto, destacando el enfoque innovador y centrado en el usuario en la gestión de instalaciones</w:t>
      </w:r>
    </w:p>
    <w:p>
      <w:pPr>
        <w:pStyle w:val="Ttulo2"/>
        <w:rPr>
          <w:color w:val="355269"/>
        </w:rPr>
      </w:pPr>
      <w:r>
        <w:rPr>
          <w:color w:val="355269"/>
        </w:rPr>
        <w:t>El innovador enfoque permite a los gestores de las instalaciones cumplir los objetivos de sostenibilidad a través de una interfaz centrada en el usuario. El concepto proporciona un panel de control bien estructurado que permite tomar decisiones más sencillas con un solo clic, basadas en la información proporcionada por las alarmas</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ganado el Premio de Diseño UX del Centro Internacional de Diseño de Berlín, en la categoría de Concepto, por el innovador enfoque de la experiencia de usuario en su edificio Cero NetoIntenCityen Grenoble (Francia). Este reconocimiento destaca la metodología integral implementada por Schneider Electric a la hora de desarrollar el sistema de gestión de la energía (Energy Management System, EMS) de IntenCity. Este innovador concepto ha sido uno de los 20 proyectos seleccionados por el jurado y el que finalmente ha sido elegido como ganador.</w:t>
        <w:br/>
        <w:t/>
        <w:br/>
        <w:t>El software y las soluciones de gestión de edificios pueden ser muy técnicos y, al mostrar toda la información posible, puede resultar complejo tomar decisiones rápidas, asegura Manish Kumar, Executive Vice President of Global Digital Energy Division de Schneider Electric. Hemos trabajado para resolver este problema en nuestro Laboratorio de Diseño desarrollando un modelo para una interfaz única, centrada en el usuario, que simplifica y prioriza los datos relevantes y responde a las necesidades del gestor de instalaciones, proporcionando información relevante en el momento adecuado, con un diseño atractivo de la interfaz. Estamos muy contentos de que el jurado haya reconocido el valor de este enfoque y cómo lo hemos aplicado en IntenCity.</w:t>
        <w:br/>
        <w:t/>
        <w:br/>
        <w:t>Puesto que los edificios representan el 37% de las emisiones mundiales de CO2 y que más del 30% de la energía de los edificios se desperdicia, el entorno construido es uno de los que más contribuye al cambio climático. A medida que las organizaciones buscan minimizar las pérdidas de energía, aumentar la productividad y reducir las emisiones de gases de efecto invernadero de los edificios, los facility mananagers, o gestores de instalaciones, necesitan una solución digital centrada en el usuario para cumplir sus objetivos de sostenibilidad y de gestión de la energía.</w:t>
        <w:br/>
        <w:t/>
        <w:br/>
        <w:t>Al visualizar grandes cantidades de datos de forma clara e intuitiva, IntenCity ayuda a los gestores de instalaciones a tomar decisiones sostenibles y a reducir drásticamente el consumo energético de los edificios. Teniendo en cuenta los modelos mentales de los gestores de instalaciones, IntenCity se ha desarrollado claramente para servir a los usuarios de la manera más intuitiva y flexible. El jurado no sólo quedó convencido por el resultado, sino también por el enfoque de la solución, bien pensado y centrado en el usuario, dijo Christine Rossa, Directora de Proyectos de Experiencia de Usuario de Bosch GmbH.</w:t>
        <w:br/>
        <w:t/>
        <w:br/>
        <w:t>El Centro Internacional de Diseño de Berlín (IDZ) valora cada propuesta analizando los elementos clave del diseño y el enfoque centrado en el usuario sobre un problema del sector. El proceso de selección de los premios se basa en un grupo de jurados expertos. En el marco de un procedimiento exhaustivo que evalúa todas las candidaturas, el jurado seleccionó el enfoque centrado en el usuario de Schneider Electric por mayoría de votos, de forma totalmente independiente con respecto a los organizadores del premio. El enfoque del Laboratorio de Diseño mostró al jurado un proceso de toma de decisiones significativo y estructurado, agilizando las gestiones en la empresa y demostrando la facilidad con la que los gestores pueden extraer, utilizar y analizar los datos para tomar decisiones importantes y rápidas. El concepto de IntenCity demuestra lo imporante que es conectar más estrechamente los sistemas de gestión de la energía y los sistemas de gestión de edificios.</w:t>
        <w:br/>
        <w:t/>
        <w:br/>
        <w:t>En su séptima edición, el Premio IDZ de Diseño UX atrae a un ámbito global de soluciones de todo el sector, todas ellas destinadas a destacar el talento UX capaz de proporcionar soluciones impactantes e innovadoras a los problemas reales de la industria. Esta es la primera vez que el Laboratorio de Diseño de Schneider Electric presenta una propuesta al IDZ.</w:t>
        <w:br/>
        <w:t/>
        <w:br/>
        <w:t>Para más información sobre el enfoque centrado en el usuario de Schneider Electric en IntenCity:https://ux-design-award.de/winners/intencity</w:t>
        <w:br/>
        <w:t/>
        <w:br/>
        <w:t>Para más información sobre las soluciones para edificios, consultar el sitio web deEcoStruxure Buildings.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