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https://static.comunicae.com/photos/notas/1242103/Booking-Parkimeter.png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Reservar una plaza de aparcamiento ayuda a reducir la huella de carbono</w:t>
      </w:r>
    </w:p>
    <w:p>
      <w:pPr>
        <w:pStyle w:val="Ttulo2"/>
        <w:rPr>
          <w:color w:val="355269"/>
        </w:rPr>
      </w:pPr>
      <w:r>
        <w:rPr>
          <w:color w:val="355269"/>
        </w:rPr>
        <w:t>Parkimeter, plataforma líder de gestión de reservas de aparcamiento en Europa, ha publicado un artículo sobre cómo la búsqueda prolongada de plazas de aparcamiento influye negativamente en las emisiones de CO₂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empresa barcelonesa Parkimeter(grupo EasyPark)ha realizado un estudio sobre cómo las reservas de aparcamiento ayudan a disminuir el impacto del CO₂ en la huella de carbono, analizando variosfactores distintos cómo la velocidad de la circulación, el tiempo de búsqueda de plazas de aparcamiento, el tipo de combustible de los vehículos o los gramos de CO₂ emitidos por kilómetros, entre otros, con el objetivo de concienciar e informar a los conductores y usuarios sobre las ventajas de las reservas de plazas de aparcamiento.</w:t>
        <w:br/>
        <w:t/>
        <w:br/>
        <w:t>A diario, son miles los desplazamientos que se realizan en coche. Especialmente, en las grandes ciudades, los conductores tienen dificultades para aparcar su vehículo a pie de calle, llegando a perder entre 15 y 30 minutos dando vueltas sin rumbo buscando una plaza disponible,aumentando así las emisiones de dióxido de carbono en esos trayectos.</w:t>
        <w:br/>
        <w:t/>
        <w:br/>
        <w:t>Se estima que un turismo mediano de media contamina entre 450-715 gramos de CO₂ buscando aparcamiento durante 15 minutos. Eliminando esos minutos de circulación, las reservas de aparcamiento ayudan a disminuir significativamente las emisiones de gases contaminantes, convirtiéndose en una de las soluciones ecológicas y sostenibles para todos aquellos usuarios que usan el vehículo particular como método preferente para desplazarse.</w:t>
        <w:br/>
        <w:t/>
        <w:br/>
        <w:t>Parkimeter apuesta más que nunca por una alternativa eco-friendly con el objetivo de no solo ahorrar tiempo y dinero a los usuarios, sino ahorrar también en emisiones de CO₂, contribuyendo así a convertir las ciudades en un lugar más sostenible, afirma Nacho Cofré, CEO de la empresa.</w:t>
        <w:br/>
        <w:t/>
        <w:br/>
        <w:t>El ahorro de emisiones de CO₂ a través de las reservas es posible gracias a plataformas como Parkimeter, que ofrecen a los conductores la opción de realizar reservas de aparcamiento online de manera eficaz y rápida en más de 2.000 parkings repartidos en ocho países europeos.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2022-12-22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