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https://static.comunicae.com/photos/notas/1242005/IMAGEN_MODELO_AQUABAR.jpg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Blauwasser Tech ofrece un servicio de agua exclusivo y personalizado para pymes y franquicias</w:t>
      </w:r>
    </w:p>
    <w:p>
      <w:pPr>
        <w:pStyle w:val="Ttulo2"/>
        <w:rPr>
          <w:color w:val="355269"/>
        </w:rPr>
      </w:pPr>
      <w:r>
        <w:rPr>
          <w:color w:val="355269"/>
        </w:rPr>
        <w:t>Las empresas pueden alquilar las fuentes de agua que mejor se adapten a sus necesidades y a la de sus clientes, pudiendo optar por diferentes modelos, todos ellos con componentes de primera calidad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Blauwasser Tech, dedicada a la instalación y el mantenimiento de fuentes de agua conectadas a la red mediante sistemas de purificación, dispone de una gran variedad de dispensadores de agua, que ofrecen un servicio personalizado y adaptado a las necesidades de particulares, empresas del sector HORECA (Hoteles, Restaurantes y Cafés) y franquicias de hostelería.</w:t>
        <w:br/>
        <w:t/>
        <w:br/>
        <w:t>Incluso, en Blauwasser Tech van más allá, ya que pueden ofrecer fuentes de agua en alquiler; por un lado, para ser instaladas en las oficinas centrales de las empresas, especialmente de franquicias, donde encajan perfectamente fuentes como el modelo exclusivo BL-30 con su sistema ECO que, gracias a un sensor de luz, reduce el consumo eléctrico hasta en un 50% de la fuente cuando detecta que las luces están apagadas,y por otro, en los establecimientos franquiciados que integren sus redes, donde tienen a su disposición modelos especializados en el sector HORECA, como el Aquabar 80 con y sin gas de Culligan.</w:t>
        <w:br/>
        <w:t/>
        <w:br/>
        <w:t>Entre las ventajas y los beneficios que ofrecen estas fuentes de agua, destacan las siguientes:</w:t>
        <w:br/>
        <w:t/>
        <w:br/>
        <w:t>Ecológicas: sin necesidad de botellas de plástico ni camiones de transporte, reduciendo al máximo la huella de carbono.</w:t>
        <w:br/>
        <w:t/>
        <w:br/>
        <w:t>Ahorro de espacio: ¿cuánto cuesta el metro cuadrado de una oficina? ¿Y está lleno de botellas?</w:t>
        <w:br/>
        <w:t/>
        <w:br/>
        <w:t>Fácil control de los gastos: sin necesidad de revisar albaranes de las botellas recibidas cada mes, ni contrastarlo con facturas, con un coste fijo y conocido de antemano.</w:t>
        <w:br/>
        <w:t/>
        <w:br/>
        <w:t>Agua de calidad: al instante y de forma ilimitada. Además, en Blauwasser Tech instalan, de manera sencilla y sin necesidad de hacer obras, la fuente con los filtros más adecuados para cada tipo de negocio.</w:t>
        <w:br/>
        <w:t/>
        <w:br/>
        <w:t>Responsable con el medio ambiente: la instalación de fuentes con filtros conectadas a la red reduce drásticamente la producción de plástico para los envases y evita los costes de reciclado de los mismos.</w:t>
        <w:br/>
        <w:t/>
        <w:br/>
        <w:t>Comodidad: no se requiere manipular o trasladar botellas, y nunca faltará el agua, ya que el sistema con filtros está conectado a la red.</w:t>
        <w:br/>
        <w:t/>
        <w:br/>
        <w:t>Imagen de marca: ofreciendo botellas de vidrio con el logotipo de la franquicia para convertir el gasto de agua en botellas en una inversión muy rentable en marketing e imagen de la franquicia, que ofrece así su propia marca de agua.</w:t>
        <w:br/>
        <w:t/>
        <w:br/>
        <w:t>En palabras de David Alonso, Gerente de Blauwasser Tech, el servicio de agua que ofrecemos al sector HORECA, las pymes y las franquicias de hostelería es cómodo, rentable económicamente y bueno para el medio ambiente. De esta forma, nuestros clientes pueden valorar la calidad, la proximidad y la sostenibilidad en todas las facetas de su negocio.</w:t>
        <w:br/>
        <w:t/>
        <w:br/>
        <w:t>Así pues, estas fuentes de agua conectadas a la red permiten que los restaurantes, bares, hoteles, cafeterías o self service destaquen sobre el resto de los competidores, aportando un valor añadido, reforzando la imagen de la empresa y adaptándose a sus necesidades reales, concluye el Gerente de Blauwasser Tech.</w:t>
        <w:br/>
        <w:t/>
        <w:br/>
        <w:t>Acerca de Blauwasser Tech</w:t>
        <w:br/>
        <w:t/>
        <w:br/>
        <w:t>La compañía Blauwasser Tech cuenta con más de 16 años de experiencia en la instalación y el mantenimiento de fuentes de agua conectadas a la red con sistemas de purificación, y hoy en día es una de las empresas líderes en su sector, tanto en la Comunidad de Madrid como a nivel nacional.</w:t>
        <w:br/>
        <w:t/>
        <w:br/>
        <w:t>Blauwasser Tech dispone de uncatálogo de dispensadores de agua, tanto paraempresasde servicios que simplemente quieren disfrutar de la comodidad de una fuente purificadora de agua conectada a la red,con agua fría, caliente o del tiempo, como para aquelloshoteles, franquicias, restaurantes o empresas de catering del sector HORECA,que buscan una solución ecológica y económica para ofrecer agua fría de gran calidad a sus clientes de manera ininterrumpida.</w:t>
        <w:br/>
        <w:t/>
        <w:br/>
        <w:t>Toda la actualidad de Blauwasser Tech se puede seguir en sus redes sociales:</w:t>
        <w:br/>
        <w:t/>
        <w:br/>
        <w:t>https://www.facebook.com/blauwassertech/</w:t>
        <w:br/>
        <w:t/>
        <w:br/>
        <w:t>https://www.linkedin.com/company/blauwasser-tech</w:t>
        <w:br/>
        <w:t/>
        <w:br/>
        <w:t>https://www.instagram.com/blauwassertech/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