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https://static.comunicae.com/photos/notas/1241891/Captura_de_pantalla_2022-12-13_a_las_11.26.57.png</w:t>
        </w:r>
      </w:hyperlink>
    </w:p>
    <w:p>
      <w:pPr>
        <w:pStyle w:val="Ttulo1"/>
        <w:spacing w:lineRule="auto" w:line="240" w:before="280" w:after="280"/>
        <w:rPr>
          <w:sz w:val="44"/>
          <w:szCs w:val="44"/>
        </w:rPr>
      </w:pPr>
      <w:r>
        <w:rPr>
          <w:sz w:val="44"/>
          <w:szCs w:val="44"/>
        </w:rPr>
        <w:t>Prestashop y CoinGate se asocian para potenciar el pago con criptomonedas </w:t>
      </w:r>
    </w:p>
    <w:p>
      <w:pPr>
        <w:pStyle w:val="Ttulo2"/>
        <w:rPr>
          <w:color w:val="355269"/>
        </w:rPr>
      </w:pPr>
      <w:r>
        <w:rPr>
          <w:color w:val="355269"/>
        </w:rPr>
        <w:t>CoinGate es uno de los actores principales en el sector de pagos con criptomonedas apuesta por el crecimiento del mercado español de la mano de PrestaShop</w:t>
      </w:r>
    </w:p>
    <w:p>
      <w:pPr>
        <w:pStyle w:val="LOnormal"/>
        <w:rPr>
          <w:color w:val="355269"/>
        </w:rPr>
      </w:pPr>
      <w:r>
        <w:rPr>
          <w:color w:val="355269"/>
        </w:rPr>
      </w:r>
    </w:p>
    <w:p>
      <w:pPr>
        <w:pStyle w:val="LOnormal"/>
        <w:jc w:val="left"/>
        <w:rPr/>
      </w:pPr>
      <w:r>
        <w:rPr/>
        <w:t>Existe un 40% de crecimiento en e-commerce en pagos con criptomonedas en España.Según CoinGate, la empresa ha procesado un 20% más de pedidos desde España este año en comparación con 2021.</w:t>
        <w:br/>
        <w:t/>
        <w:br/>
        <w:t>El crecimiento también es notable en la cantidad de nuevas empresas que aceptan pagos con criptomonedas. CoinGate informa un aumento del 40% en el total de cuentas comerciales creadas este año y un aumento del 70% en los pedidos pagados. Los pagos con criptomonedas se están volviendo cada vez más populares en Europa y los grandes actores están comenzando a ingresar en el mercado. Un ejemplo de los nuevos gigantes compatibles con las criptomonedas es NordVPN, aunque algunas empresas conocidas, Hostinger, Cherry Servers y ZenMarket, han estado aceptando pagos con criptomonedas a través de CoinGate durante años.</w:t>
        <w:br/>
        <w:t/>
        <w:br/>
        <w:t>Y ahora, con la incorporación de CoinGate al mercado de PrestaShop, más de 50.000 tiendas estarán a un módulo de dar acceso a productos o servicios a millones de usuarios de criptomonedas en todo el mundo.</w:t>
        <w:br/>
        <w:t/>
        <w:br/>
        <w:t>Pago disponible con 70 monedas mediante el módulo de CoinGate</w:t>
        <w:br/>
        <w:t/>
        <w:br/>
        <w:t>CoinGate es uno de los procesadores de pago de criptomonedas líderes que ofrece soluciones de pago de criptomonedas a tiendas online en Europa y más allá. Al asociarse con PrestaShop, CoinGate presenta un módulo oficial de pago de criptomonedas para los usuarios de PrestaShop que brinda a los compradores la capacidad de comprar sus bienes y servicios utilizando Bitcoin y más de 70 criptomonedas.</w:t>
        <w:br/>
        <w:t/>
        <w:br/>
        <w:t>Con este módulo, los sitios web pueden poner una etiqueta de precio a sus productos utilizando cualquier moneda nacional, como EUR, USD o cualquier otra. Cuando un comprador llega a una página de pago, el módulo obtiene tasas de cambio de criptomonedas en tiempo real y las refleja automáticamente al cliente durante el ciclo de pago.</w:t>
        <w:br/>
        <w:t/>
        <w:br/>
        <w:t>El módulo también bloqueará el tipo de cambio en el momento de la compra, y el monto recibido se puede liquidar en otra moneda de preferencia del comerciante en el momento del pago. Se puede retirar el saldo en BTC, monedas recibidas originalmente o una sola moneda fiduciaria, como EUR, USD y GBP, directamente a una cuenta bancaria.</w:t>
        <w:br/>
        <w:t/>
        <w:br/>
        <w:t>Si bien las criptomonedas se están introduciendo lentamente en la corriente principal, queremos estar preparados para el futuro y brindar todos los medios a la mayor cantidad de personas posible para aceptar pagos en criptomonedas de la manera más conveniente que existe hoy en día. La asociación de CoinGate con PrestaShop logra exactamente eso, y quizás más, es decir, brinda acceso al mercado emergente de criptopagos con una solución fácil, simple y flexible para miles de usuarios de PrestaShop, dice Justas Paulius, director ejecutivo de CoinGate.</w:t>
        <w:br/>
        <w:t/>
        <w:br/>
        <w:t>Como socio clave en la digitalización del comercio, PrestaShop pretende convertirse en la plataforma de comercio de referencia para el crecimiento de las empresas de todo el mundo. Uno de los puntos fundamentales es aumentar el número de modos de pago disponibles. Con la incorporación de la solución de CoinGate abrimos la posibilidad de pagos con criptomonedas, potenciando a nuestros comerciantes, afirma Jorge González Marcos, Head of Iberia y Latam de PrestaShop.</w:t>
        <w:br/>
        <w:t/>
        <w:br/>
        <w:t>Gracias a PrestaShop Essentials, su conjunto de módulos que ofrece soluciones de pago seguras en todo el mundo, pago aplazado, análisis de rendimiento y marketing web, y PrestaShop Platform, su oferta de hosting, PrestaShop permite a las empresas desplegar fácilmente su negocio a mayor escala.</w:t>
        <w:br/>
        <w:t/>
        <w:br/>
        <w:t>En 2021, los sitios de PrestaShop generaron más de 24 mil millones de euros en ventas online. Desde noviembre de 2021, PrestaShop ha pasado a formar parte de la familia global de MBE Worldwide para acelerar su crecimiento y convertirnos juntos en la principal plataforma mundial de comercio electrónico y logística para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