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coches eléctricos utilizan baterías de caucho para ser más ecológicos</w:t>
      </w:r>
    </w:p>
    <w:p>
      <w:pPr>
        <w:pStyle w:val="Ttulo2"/>
        <w:rPr>
          <w:color w:val="355269"/>
        </w:rPr>
      </w:pPr>
      <w:r>
        <w:rPr>
          <w:color w:val="355269"/>
        </w:rPr>
        <w:t>Insecaucho se hace eco de la información aportada por Ecoticias sobre los coches eléctricos fabricados con batería de caucho</w:t>
      </w:r>
    </w:p>
    <w:p>
      <w:pPr>
        <w:pStyle w:val="LOnormal"/>
        <w:rPr>
          <w:color w:val="355269"/>
        </w:rPr>
      </w:pPr>
      <w:r>
        <w:rPr>
          <w:color w:val="355269"/>
        </w:rPr>
      </w:r>
    </w:p>
    <w:p>
      <w:pPr>
        <w:pStyle w:val="LOnormal"/>
        <w:jc w:val="left"/>
        <w:rPr/>
      </w:pPr>
      <w:r>
        <w:rPr/>
        <w:t>Insecaucho, una empresa especialista en juntas tóricas y juntas de caucho, se hace eco de la información aportada por el portal web Ecoticias.com sobre la fabricación de baterías de caucho para coches eléctricos como sistema innovador que beneficia al medio ambiente y son más duraderas que las convencionales.</w:t>
        <w:br/>
        <w:t/>
        <w:br/>
        <w:t>En el mundo de las baterías para los coches, existe un abanico muy extenso y esta última incorporación para los coches eléctricos es totalmente innovadora. Se trata de baterías fabricadas con caucho. Estas baterías son más ecológicas y tienen mayor capacidad. Su principal producto para desarrollarlo ha sido el electrolito de caucho. El caucho es un material aislante eléctricoque tiene muchísimas utilidades, aunque nunca se había probado para fabricar baterías de coches hasta la llegada de los investigadores de Georgia.</w:t>
        <w:br/>
        <w:t/>
        <w:br/>
        <w:t>Las baterías convencionales de iones de litio están hechas con electrolito líquido. Un material que se puede encender si este se sobrecalienta o se daña, lo que puede resultar perjudicial para todos. El problema es que estos elementos es que además reducen mucho su rendimiento. Para ello, para fabricar las baterías de caucho este elemento se reemplazó por elastómero, a través de un proceso de polimerización a baja temperatura. Estos además están interconectados en la estructura de la goma. Esta estructura da a lugar a un electrolito con conductividad iónica alta, que es electroquímicamente estable y garantiza un contacto duradero y eficiente.</w:t>
        <w:br/>
        <w:t/>
        <w:br/>
        <w:t>Además, las baterías de caucho son mucho más responsables con el medio ambiente y más baratas de producir. Con ellas, se puede conseguir una densidad energética de más de 410 vatios hora por kilo y, también, cuentan con un plus de seguridad y los bajos costes de producción.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