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Odoo se embarca en una nueva aventura en España</w:t>
      </w:r>
    </w:p>
    <w:p>
      <w:pPr>
        <w:pStyle w:val="Ttulo2"/>
        <w:rPr>
          <w:color w:val="355269"/>
        </w:rPr>
      </w:pPr>
      <w:r>
        <w:rPr>
          <w:color w:val="355269"/>
        </w:rPr>
        <w:t>Odoo eligió la ciudad costera de Valencia como su ubicación en España. Iniciará operaciones en otoño de 2022. Se podrán incorporar hasta 70 nuevos colegas a las nuevas oficinas en el primer año. El producto se ajusta a las necesidades locales en términos de integración, facilidad de uso y rapidez de implementación</w:t>
      </w:r>
    </w:p>
    <w:p>
      <w:pPr>
        <w:pStyle w:val="LOnormal"/>
        <w:rPr>
          <w:color w:val="355269"/>
        </w:rPr>
      </w:pPr>
      <w:r>
        <w:rPr>
          <w:color w:val="355269"/>
        </w:rPr>
      </w:r>
    </w:p>
    <w:p>
      <w:pPr>
        <w:pStyle w:val="LOnormal"/>
        <w:jc w:val="left"/>
        <w:rPr/>
      </w:pPr>
      <w:r>
        <w:rPr/>
        <w:t>A solo unos meses de la apertura de su oficina en Kenia, el increíble ERP Odoo refuerza su presencia en Europa con la apertura de una nueva oficina en Valencia, España, en otoño de 2022.</w:t>
        <w:br/>
        <w:t/>
        <w:br/>
        <w:t>El editor de software de origen belga ha estado activo en el mercado español por años, sumando casi 17,000 usuarios, una red de más de 60 partners y un incremento exponencial de casi el 400% en el número de proyectos implementados. Con un interés creciente y evidente de las PyMES locales por Odoo como solución en varios sectores como los servicios de venta minorista y fabricación, donde Odoo registra el mayor número de referencias en el país, se puede decir que esta nueva filial es un nuevo reto emocionante. Es una de las tantas oportunidades que Odoo tiene para promover su visión y ayudar a miles de empresas a revelar su verdadero potencial. La amplia experiencia del unicornio belga en España apoyará al nuevo equipo en su enfoque localizado y les permitirá despertar el interés de clientes actuales y futuros.</w:t>
        <w:br/>
        <w:t/>
        <w:br/>
        <w:t>La prioridad principal del equipo de implementación, conformado por 10 personas, será la contratación y posterior capacitación de nuevos talentos, con el fin de tener 70 empleados a finales de 2023. Y al ser una ciudad universitaria dinámica, Valencia es el entorno perfecto para llegar a los dos públicos objetivo de Odoo: personal altamente cualificado y PyMES en crecimiento. En las palabras de Sebastian Brandt, director de la oficina en Valencia: dado que el mercado español no es nuevo para nosotros, conocemos sus especificaciones y los perfiles que buscamos. Al inicio, la atención se centrará en desarrollar a los equipos de ejecutivos de venta y consultoría, para posteriormente incorporar los demás departamentos de ventas, de forma similar a la estructura establecida en la oficina principal en Bélgica. Una vez que el equipo esté bien establecido, el siguiente paso será aumentar el número de clientes españoles.</w:t>
        <w:br/>
        <w:t/>
        <w:br/>
        <w:t>La versatilidad del producto de Odoo permitirá al equipo local iniciar las nuevas actividades con facilidad, al responder las necesidades actuales de las empresas locales en términos de integración, facilidad de uso y rapidez de implementación. No obstante, el objetivo sigue siendo un desafío: la sucursal española busca generar un aumento en los ingresos de entre el 50 y el 60% en 2023, a la par de la ampliación del equipo.</w:t>
        <w:br/>
        <w:t/>
        <w:br/>
        <w:t>El próximo año será muy emocionante para los colaboradores valencianos de Odoo.</w:t>
        <w:br/>
        <w:t/>
        <w:br/>
        <w:t>Distribuido por APO Group en nombre de Odoo.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